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page" w:horzAnchor="margin" w:tblpXSpec="center" w:tblpY="1156"/>
        <w:tblW w:w="10065" w:type="dxa"/>
        <w:tblLayout w:type="fixed"/>
        <w:tblLook w:val="04A0" w:firstRow="1" w:lastRow="0" w:firstColumn="1" w:lastColumn="0" w:noHBand="0" w:noVBand="1"/>
      </w:tblPr>
      <w:tblGrid>
        <w:gridCol w:w="5103"/>
        <w:gridCol w:w="4962"/>
      </w:tblGrid>
      <w:tr w:rsidR="006A123C" w:rsidTr="006A123C">
        <w:tc>
          <w:tcPr>
            <w:tcW w:w="5103" w:type="dxa"/>
            <w:hideMark/>
          </w:tcPr>
          <w:p w:rsidR="006A123C" w:rsidRDefault="006A123C" w:rsidP="006A123C">
            <w:pPr>
              <w:tabs>
                <w:tab w:val="left" w:pos="7160"/>
              </w:tabs>
              <w:spacing w:line="256" w:lineRule="auto"/>
              <w:ind w:left="-108" w:firstLine="108"/>
            </w:pPr>
            <w:r>
              <w:rPr>
                <w:sz w:val="28"/>
                <w:szCs w:val="28"/>
              </w:rPr>
              <w:t xml:space="preserve">СОГЛАСОВАНО </w:t>
            </w:r>
          </w:p>
          <w:p w:rsidR="006A123C" w:rsidRDefault="006A123C" w:rsidP="006A123C">
            <w:pPr>
              <w:tabs>
                <w:tab w:val="left" w:pos="7160"/>
              </w:tabs>
              <w:spacing w:line="256" w:lineRule="auto"/>
              <w:ind w:left="-108" w:firstLine="108"/>
            </w:pPr>
            <w:r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ОДМКиС</w:t>
            </w:r>
            <w:proofErr w:type="spellEnd"/>
          </w:p>
          <w:p w:rsidR="006A123C" w:rsidRDefault="006A123C" w:rsidP="006A123C">
            <w:pPr>
              <w:tabs>
                <w:tab w:val="left" w:pos="7160"/>
              </w:tabs>
              <w:spacing w:line="256" w:lineRule="auto"/>
              <w:ind w:left="-108" w:firstLine="108"/>
            </w:pPr>
            <w:r>
              <w:rPr>
                <w:sz w:val="28"/>
                <w:szCs w:val="28"/>
              </w:rPr>
              <w:t>администрации</w:t>
            </w:r>
            <w:r>
              <w:t xml:space="preserve"> </w:t>
            </w:r>
            <w:r>
              <w:rPr>
                <w:sz w:val="28"/>
                <w:szCs w:val="28"/>
              </w:rPr>
              <w:t>Советского района</w:t>
            </w:r>
          </w:p>
          <w:p w:rsidR="006A123C" w:rsidRDefault="006A123C" w:rsidP="006A123C">
            <w:pPr>
              <w:tabs>
                <w:tab w:val="left" w:pos="7160"/>
              </w:tabs>
              <w:spacing w:line="256" w:lineRule="auto"/>
              <w:ind w:left="-108" w:firstLine="108"/>
            </w:pPr>
            <w:r>
              <w:rPr>
                <w:sz w:val="28"/>
                <w:szCs w:val="28"/>
              </w:rPr>
              <w:t>города Новосибирска</w:t>
            </w:r>
          </w:p>
          <w:p w:rsidR="006A123C" w:rsidRDefault="006A123C" w:rsidP="006A123C">
            <w:pPr>
              <w:tabs>
                <w:tab w:val="left" w:pos="7160"/>
              </w:tabs>
              <w:snapToGrid w:val="0"/>
              <w:spacing w:line="256" w:lineRule="auto"/>
              <w:ind w:left="-108" w:firstLine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_________М.Ю. Халатов</w:t>
            </w:r>
          </w:p>
          <w:p w:rsidR="006A123C" w:rsidRDefault="006A123C" w:rsidP="006A123C">
            <w:pPr>
              <w:spacing w:line="256" w:lineRule="auto"/>
              <w:ind w:left="-108" w:firstLine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 2022 г.</w:t>
            </w:r>
          </w:p>
        </w:tc>
        <w:tc>
          <w:tcPr>
            <w:tcW w:w="4962" w:type="dxa"/>
          </w:tcPr>
          <w:p w:rsidR="006A123C" w:rsidRDefault="006A123C" w:rsidP="006A123C">
            <w:pPr>
              <w:tabs>
                <w:tab w:val="left" w:pos="7160"/>
              </w:tabs>
              <w:spacing w:line="256" w:lineRule="auto"/>
              <w:ind w:left="-108" w:firstLine="1560"/>
            </w:pPr>
            <w:r>
              <w:rPr>
                <w:sz w:val="28"/>
                <w:szCs w:val="28"/>
              </w:rPr>
              <w:t>УТВЕРЖДАЮ</w:t>
            </w:r>
          </w:p>
          <w:p w:rsidR="006A123C" w:rsidRDefault="006A123C" w:rsidP="006A123C">
            <w:pPr>
              <w:tabs>
                <w:tab w:val="left" w:pos="7160"/>
              </w:tabs>
              <w:spacing w:line="256" w:lineRule="auto"/>
              <w:ind w:left="-108" w:firstLine="1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6A123C" w:rsidRDefault="006A123C" w:rsidP="006A123C">
            <w:pPr>
              <w:tabs>
                <w:tab w:val="left" w:pos="7160"/>
              </w:tabs>
              <w:spacing w:line="256" w:lineRule="auto"/>
              <w:ind w:left="-108" w:firstLine="1560"/>
            </w:pPr>
            <w:r>
              <w:rPr>
                <w:sz w:val="28"/>
                <w:szCs w:val="28"/>
              </w:rPr>
              <w:t>МБУ ЦМД</w:t>
            </w:r>
            <w:r>
              <w:t xml:space="preserve"> </w:t>
            </w:r>
            <w:r>
              <w:rPr>
                <w:sz w:val="28"/>
                <w:szCs w:val="28"/>
              </w:rPr>
              <w:t>«Левобережье»</w:t>
            </w:r>
          </w:p>
          <w:p w:rsidR="006A123C" w:rsidRDefault="006A123C" w:rsidP="006A123C">
            <w:pPr>
              <w:tabs>
                <w:tab w:val="left" w:pos="7160"/>
              </w:tabs>
              <w:spacing w:line="256" w:lineRule="auto"/>
              <w:ind w:left="-108" w:firstLine="1560"/>
            </w:pPr>
            <w:r>
              <w:rPr>
                <w:sz w:val="28"/>
                <w:szCs w:val="28"/>
              </w:rPr>
              <w:t>_________О.Л. Долганова</w:t>
            </w:r>
          </w:p>
          <w:p w:rsidR="006A123C" w:rsidRDefault="006A123C" w:rsidP="006A123C">
            <w:pPr>
              <w:spacing w:line="256" w:lineRule="auto"/>
              <w:ind w:left="-108" w:firstLine="1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 2022 г.</w:t>
            </w:r>
          </w:p>
          <w:p w:rsidR="006A123C" w:rsidRDefault="006A123C" w:rsidP="006A123C">
            <w:pPr>
              <w:tabs>
                <w:tab w:val="left" w:pos="7160"/>
              </w:tabs>
              <w:spacing w:line="256" w:lineRule="auto"/>
              <w:rPr>
                <w:sz w:val="28"/>
                <w:szCs w:val="28"/>
              </w:rPr>
            </w:pPr>
          </w:p>
        </w:tc>
      </w:tr>
    </w:tbl>
    <w:p w:rsidR="006A123C" w:rsidRDefault="006A123C" w:rsidP="006A123C">
      <w:pPr>
        <w:rPr>
          <w:sz w:val="28"/>
          <w:szCs w:val="28"/>
        </w:rPr>
      </w:pPr>
    </w:p>
    <w:p w:rsidR="006A123C" w:rsidRDefault="006A123C" w:rsidP="006A123C">
      <w:pPr>
        <w:tabs>
          <w:tab w:val="left" w:pos="3484"/>
        </w:tabs>
        <w:rPr>
          <w:b/>
          <w:sz w:val="28"/>
          <w:szCs w:val="28"/>
        </w:rPr>
      </w:pPr>
    </w:p>
    <w:p w:rsidR="006A123C" w:rsidRDefault="006A123C" w:rsidP="006A123C">
      <w:pPr>
        <w:tabs>
          <w:tab w:val="left" w:pos="3484"/>
        </w:tabs>
        <w:ind w:left="170" w:firstLine="357"/>
        <w:jc w:val="center"/>
      </w:pPr>
      <w:r>
        <w:rPr>
          <w:b/>
          <w:sz w:val="28"/>
          <w:szCs w:val="28"/>
        </w:rPr>
        <w:t>ПОЛОЖЕНИЕ</w:t>
      </w:r>
    </w:p>
    <w:p w:rsidR="006A123C" w:rsidRDefault="006A123C" w:rsidP="006A123C">
      <w:pPr>
        <w:tabs>
          <w:tab w:val="left" w:pos="3484"/>
        </w:tabs>
        <w:jc w:val="center"/>
        <w:rPr>
          <w:b/>
          <w:sz w:val="28"/>
          <w:szCs w:val="28"/>
        </w:rPr>
      </w:pPr>
    </w:p>
    <w:p w:rsidR="006A123C" w:rsidRDefault="006A123C" w:rsidP="006A123C">
      <w:pPr>
        <w:tabs>
          <w:tab w:val="left" w:pos="3484"/>
        </w:tabs>
        <w:jc w:val="center"/>
      </w:pPr>
      <w:r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  <w:lang w:val="en-US"/>
        </w:rPr>
        <w:t>XXIII</w:t>
      </w:r>
      <w:r>
        <w:rPr>
          <w:b/>
          <w:sz w:val="28"/>
          <w:szCs w:val="28"/>
        </w:rPr>
        <w:t xml:space="preserve"> районного творческого конкурса </w:t>
      </w:r>
    </w:p>
    <w:p w:rsidR="006A123C" w:rsidRDefault="006A123C" w:rsidP="006A123C">
      <w:pPr>
        <w:tabs>
          <w:tab w:val="left" w:pos="3484"/>
        </w:tabs>
        <w:jc w:val="center"/>
      </w:pPr>
      <w:r>
        <w:rPr>
          <w:b/>
          <w:sz w:val="28"/>
          <w:szCs w:val="28"/>
        </w:rPr>
        <w:t xml:space="preserve">«Строки, опалённые войной», </w:t>
      </w:r>
    </w:p>
    <w:p w:rsidR="006A123C" w:rsidRDefault="006A123C" w:rsidP="006A123C">
      <w:pPr>
        <w:tabs>
          <w:tab w:val="left" w:pos="3484"/>
        </w:tabs>
        <w:jc w:val="center"/>
      </w:pPr>
      <w:r>
        <w:rPr>
          <w:b/>
          <w:sz w:val="28"/>
          <w:szCs w:val="28"/>
        </w:rPr>
        <w:t>посвящённого празднованию 77-ой годовщине Великой Победы</w:t>
      </w:r>
    </w:p>
    <w:p w:rsidR="006A123C" w:rsidRDefault="006A123C" w:rsidP="006A123C">
      <w:pPr>
        <w:tabs>
          <w:tab w:val="left" w:pos="3484"/>
        </w:tabs>
        <w:jc w:val="center"/>
        <w:rPr>
          <w:b/>
          <w:sz w:val="28"/>
          <w:szCs w:val="28"/>
        </w:rPr>
      </w:pPr>
    </w:p>
    <w:p w:rsidR="006A123C" w:rsidRDefault="006A123C" w:rsidP="006A123C">
      <w:pPr>
        <w:numPr>
          <w:ilvl w:val="0"/>
          <w:numId w:val="1"/>
        </w:numPr>
        <w:tabs>
          <w:tab w:val="left" w:pos="567"/>
        </w:tabs>
        <w:spacing w:before="240"/>
        <w:ind w:left="0" w:firstLine="0"/>
        <w:jc w:val="center"/>
      </w:pPr>
      <w:r>
        <w:rPr>
          <w:b/>
          <w:sz w:val="28"/>
          <w:szCs w:val="28"/>
        </w:rPr>
        <w:t>Общие положения</w:t>
      </w:r>
    </w:p>
    <w:p w:rsidR="006A123C" w:rsidRDefault="006A123C" w:rsidP="006A123C">
      <w:pPr>
        <w:tabs>
          <w:tab w:val="left" w:pos="3484"/>
        </w:tabs>
        <w:ind w:firstLine="709"/>
        <w:jc w:val="both"/>
      </w:pPr>
      <w:r>
        <w:rPr>
          <w:sz w:val="28"/>
          <w:szCs w:val="28"/>
        </w:rPr>
        <w:t>1.1. Районный творческий конкурс «Строки, опалённые войной» (далее - конкурс), проводится среди муниципальных учреждений молодёжной политики, дополнительного образования, культуры и образовательных учреждений всех видов и типов Советского района, и города Новосибирска.</w:t>
      </w:r>
    </w:p>
    <w:p w:rsidR="006A123C" w:rsidRDefault="006A123C" w:rsidP="006A123C">
      <w:pPr>
        <w:tabs>
          <w:tab w:val="left" w:pos="567"/>
        </w:tabs>
        <w:ind w:firstLine="709"/>
        <w:jc w:val="both"/>
      </w:pPr>
      <w:r>
        <w:rPr>
          <w:sz w:val="28"/>
          <w:szCs w:val="28"/>
        </w:rPr>
        <w:t>1.2. Конкурс проводится с целью развития активной жизненной позиции и творческого потенциала подростков и молодежи города Новосибирска через пропаганду произведений патриотического содержания.</w:t>
      </w:r>
    </w:p>
    <w:p w:rsidR="006A123C" w:rsidRDefault="006A123C" w:rsidP="006A123C">
      <w:pPr>
        <w:tabs>
          <w:tab w:val="left" w:pos="567"/>
        </w:tabs>
        <w:ind w:firstLine="709"/>
        <w:jc w:val="both"/>
      </w:pPr>
      <w:r>
        <w:rPr>
          <w:sz w:val="28"/>
          <w:szCs w:val="28"/>
        </w:rPr>
        <w:t>1.3. Задачи конкурса:</w:t>
      </w:r>
    </w:p>
    <w:p w:rsidR="006A123C" w:rsidRDefault="006A123C" w:rsidP="006A123C">
      <w:pPr>
        <w:tabs>
          <w:tab w:val="left" w:pos="1067"/>
          <w:tab w:val="left" w:pos="1440"/>
          <w:tab w:val="left" w:pos="1620"/>
          <w:tab w:val="left" w:pos="1800"/>
        </w:tabs>
        <w:ind w:firstLine="709"/>
        <w:jc w:val="both"/>
      </w:pPr>
      <w:r>
        <w:rPr>
          <w:sz w:val="28"/>
          <w:szCs w:val="28"/>
        </w:rPr>
        <w:t>– привлечь наиболее талантливых исполнителей к участию в патриотических мероприятиях, проводимых во время празднования Дней воинской славы России;</w:t>
      </w:r>
    </w:p>
    <w:p w:rsidR="006A123C" w:rsidRDefault="006A123C" w:rsidP="006A123C">
      <w:pPr>
        <w:tabs>
          <w:tab w:val="left" w:pos="1067"/>
          <w:tab w:val="left" w:pos="1440"/>
          <w:tab w:val="left" w:pos="1620"/>
          <w:tab w:val="left" w:pos="1800"/>
        </w:tabs>
        <w:ind w:firstLine="709"/>
        <w:jc w:val="both"/>
      </w:pPr>
      <w:r>
        <w:rPr>
          <w:sz w:val="28"/>
          <w:szCs w:val="28"/>
        </w:rPr>
        <w:t>– приобщить молодежь к изучению истории России посредством знакомства с произведениями патриотического содержания;</w:t>
      </w:r>
    </w:p>
    <w:p w:rsidR="006A123C" w:rsidRDefault="006A123C" w:rsidP="006A123C">
      <w:pPr>
        <w:tabs>
          <w:tab w:val="left" w:pos="1067"/>
          <w:tab w:val="left" w:pos="1440"/>
          <w:tab w:val="left" w:pos="1620"/>
          <w:tab w:val="left" w:pos="1800"/>
        </w:tabs>
        <w:ind w:firstLine="709"/>
        <w:jc w:val="both"/>
      </w:pPr>
      <w:r>
        <w:rPr>
          <w:sz w:val="28"/>
          <w:szCs w:val="28"/>
        </w:rPr>
        <w:t>– организовать концерт-поздравление для ветеранов Великой Отечественной войны, ветеранов локальных войн и жителей района в День Победы 9 мая.</w:t>
      </w:r>
    </w:p>
    <w:p w:rsidR="006A123C" w:rsidRDefault="006A123C" w:rsidP="006A123C">
      <w:pPr>
        <w:tabs>
          <w:tab w:val="left" w:pos="567"/>
        </w:tabs>
        <w:ind w:firstLine="709"/>
        <w:jc w:val="both"/>
      </w:pPr>
      <w:r>
        <w:rPr>
          <w:sz w:val="28"/>
          <w:szCs w:val="28"/>
        </w:rPr>
        <w:t>1.4. Настоящее положение определяет место и сроки проведения конкурса, порядок, условия проведения и награждения.</w:t>
      </w:r>
    </w:p>
    <w:p w:rsidR="006A123C" w:rsidRDefault="006A123C" w:rsidP="006A123C">
      <w:pPr>
        <w:tabs>
          <w:tab w:val="left" w:pos="1134"/>
        </w:tabs>
        <w:spacing w:before="240"/>
        <w:jc w:val="center"/>
      </w:pPr>
      <w:r>
        <w:rPr>
          <w:b/>
          <w:sz w:val="28"/>
          <w:szCs w:val="28"/>
        </w:rPr>
        <w:t>2.    Организаторы конкурса</w:t>
      </w:r>
    </w:p>
    <w:p w:rsidR="006A123C" w:rsidRDefault="006A123C" w:rsidP="006A123C">
      <w:pPr>
        <w:tabs>
          <w:tab w:val="left" w:pos="1067"/>
        </w:tabs>
        <w:ind w:firstLine="709"/>
        <w:jc w:val="both"/>
      </w:pPr>
      <w:r>
        <w:rPr>
          <w:sz w:val="28"/>
          <w:szCs w:val="28"/>
        </w:rPr>
        <w:t>Муниципальное бюджетное учреждение Советского района города Новосибирска Центр молодежного досуга «Левобережье»</w:t>
      </w:r>
      <w:r>
        <w:t xml:space="preserve"> </w:t>
      </w:r>
      <w:r>
        <w:rPr>
          <w:sz w:val="28"/>
          <w:szCs w:val="28"/>
        </w:rPr>
        <w:t>при поддержке управления молодежной политики мэрии города Новосибирска и информационной поддержке отдела по делам молодежи, культуре и спорту администрации Советского района города Новосибирска.</w:t>
      </w:r>
    </w:p>
    <w:p w:rsidR="006A123C" w:rsidRDefault="006A123C" w:rsidP="006A123C">
      <w:pPr>
        <w:pStyle w:val="a4"/>
        <w:tabs>
          <w:tab w:val="left" w:pos="1134"/>
        </w:tabs>
        <w:spacing w:before="240" w:line="360" w:lineRule="auto"/>
        <w:ind w:left="0"/>
        <w:jc w:val="center"/>
      </w:pPr>
      <w:r>
        <w:rPr>
          <w:b/>
          <w:sz w:val="28"/>
          <w:szCs w:val="28"/>
        </w:rPr>
        <w:t>3.    Участники и порядок проведения конкурса</w:t>
      </w:r>
    </w:p>
    <w:p w:rsidR="006A123C" w:rsidRDefault="006A123C" w:rsidP="006A123C">
      <w:pPr>
        <w:tabs>
          <w:tab w:val="left" w:pos="1582"/>
        </w:tabs>
        <w:ind w:firstLine="709"/>
        <w:jc w:val="both"/>
      </w:pPr>
      <w:r>
        <w:rPr>
          <w:sz w:val="28"/>
          <w:szCs w:val="28"/>
        </w:rPr>
        <w:t xml:space="preserve">К участию в конкурсе приглашаются солисты, коллективы и ансамбли (без возрастных ограничений). </w:t>
      </w:r>
    </w:p>
    <w:p w:rsidR="006A123C" w:rsidRDefault="006A123C" w:rsidP="006A123C">
      <w:pPr>
        <w:tabs>
          <w:tab w:val="left" w:pos="1582"/>
        </w:tabs>
        <w:ind w:firstLine="709"/>
        <w:jc w:val="both"/>
      </w:pPr>
      <w:r>
        <w:rPr>
          <w:sz w:val="28"/>
          <w:szCs w:val="28"/>
        </w:rPr>
        <w:t>Конкурс проводится в 3 этапа:</w:t>
      </w:r>
    </w:p>
    <w:p w:rsidR="006A123C" w:rsidRDefault="006A123C" w:rsidP="006A123C">
      <w:pPr>
        <w:pStyle w:val="a4"/>
        <w:numPr>
          <w:ilvl w:val="0"/>
          <w:numId w:val="2"/>
        </w:numPr>
        <w:tabs>
          <w:tab w:val="left" w:pos="567"/>
        </w:tabs>
        <w:ind w:left="0" w:firstLine="709"/>
        <w:jc w:val="both"/>
      </w:pPr>
      <w:r>
        <w:rPr>
          <w:b/>
          <w:sz w:val="28"/>
          <w:szCs w:val="28"/>
        </w:rPr>
        <w:lastRenderedPageBreak/>
        <w:t xml:space="preserve">первый этап </w:t>
      </w:r>
      <w:r>
        <w:rPr>
          <w:sz w:val="28"/>
          <w:szCs w:val="28"/>
        </w:rPr>
        <w:t>– подача заявок до 24.04.2022 г. с видеоматериалом хорошего качества;</w:t>
      </w:r>
    </w:p>
    <w:p w:rsidR="006A123C" w:rsidRDefault="006A123C" w:rsidP="006A123C">
      <w:pPr>
        <w:numPr>
          <w:ilvl w:val="0"/>
          <w:numId w:val="3"/>
        </w:numPr>
        <w:tabs>
          <w:tab w:val="left" w:pos="0"/>
          <w:tab w:val="left" w:pos="567"/>
        </w:tabs>
        <w:ind w:left="0" w:firstLine="709"/>
        <w:jc w:val="both"/>
      </w:pPr>
      <w:r>
        <w:rPr>
          <w:b/>
          <w:sz w:val="28"/>
          <w:szCs w:val="28"/>
        </w:rPr>
        <w:t>второй этап</w:t>
      </w:r>
      <w:r>
        <w:rPr>
          <w:sz w:val="28"/>
          <w:szCs w:val="28"/>
        </w:rPr>
        <w:t xml:space="preserve"> – отбор номеров на финал районного конкурса с 25.04.2022 г. по 29.04.2022 г.;</w:t>
      </w:r>
    </w:p>
    <w:p w:rsidR="006A123C" w:rsidRDefault="006A123C" w:rsidP="006A123C">
      <w:pPr>
        <w:numPr>
          <w:ilvl w:val="0"/>
          <w:numId w:val="3"/>
        </w:numPr>
        <w:tabs>
          <w:tab w:val="left" w:pos="567"/>
        </w:tabs>
        <w:ind w:left="0" w:firstLine="709"/>
        <w:jc w:val="both"/>
      </w:pPr>
      <w:r>
        <w:rPr>
          <w:b/>
          <w:sz w:val="28"/>
          <w:szCs w:val="28"/>
        </w:rPr>
        <w:t>третий этап</w:t>
      </w:r>
      <w:r>
        <w:rPr>
          <w:sz w:val="28"/>
          <w:szCs w:val="28"/>
        </w:rPr>
        <w:t xml:space="preserve"> – гала-концерт Лауреатов конкурса 09.05.2022 г., на одной из площадок Советского района.</w:t>
      </w:r>
    </w:p>
    <w:p w:rsidR="006A123C" w:rsidRDefault="006A123C" w:rsidP="006A123C">
      <w:pPr>
        <w:pStyle w:val="a4"/>
        <w:spacing w:before="240"/>
        <w:ind w:left="0"/>
        <w:jc w:val="center"/>
      </w:pPr>
      <w:r>
        <w:rPr>
          <w:b/>
          <w:sz w:val="28"/>
          <w:szCs w:val="28"/>
        </w:rPr>
        <w:t>4.    Условия проведения конкурса</w:t>
      </w:r>
    </w:p>
    <w:p w:rsidR="006A123C" w:rsidRDefault="006A123C" w:rsidP="006A12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Заявки на участие в конкурсе принимаются до 24.04.2022 г., по форме (Приложение 1), по электронной почте </w:t>
      </w:r>
      <w:hyperlink r:id="rId5" w:history="1">
        <w:r>
          <w:rPr>
            <w:rStyle w:val="a3"/>
            <w:sz w:val="28"/>
            <w:szCs w:val="28"/>
          </w:rPr>
          <w:t>levoberege@inbox.ru</w:t>
        </w:r>
      </w:hyperlink>
    </w:p>
    <w:p w:rsidR="006A123C" w:rsidRDefault="006A123C" w:rsidP="006A12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Участники конкурса исполняют произведения патриотической направленности. Участие в конкурсе бесплатное.</w:t>
      </w:r>
    </w:p>
    <w:p w:rsidR="006A123C" w:rsidRDefault="006A123C" w:rsidP="006A123C">
      <w:pPr>
        <w:ind w:firstLine="709"/>
        <w:jc w:val="both"/>
      </w:pPr>
      <w:r>
        <w:rPr>
          <w:sz w:val="28"/>
          <w:szCs w:val="28"/>
        </w:rPr>
        <w:t>4.3. Номинации конкурса:</w:t>
      </w:r>
    </w:p>
    <w:p w:rsidR="006A123C" w:rsidRDefault="006A123C" w:rsidP="006A123C">
      <w:pPr>
        <w:ind w:firstLine="709"/>
        <w:jc w:val="both"/>
      </w:pPr>
      <w:r>
        <w:rPr>
          <w:b/>
          <w:sz w:val="28"/>
          <w:szCs w:val="28"/>
        </w:rPr>
        <w:t>- художественное чтение;</w:t>
      </w:r>
    </w:p>
    <w:p w:rsidR="006A123C" w:rsidRDefault="006A123C" w:rsidP="006A123C">
      <w:pPr>
        <w:ind w:firstLine="709"/>
        <w:jc w:val="both"/>
      </w:pPr>
      <w:r>
        <w:rPr>
          <w:b/>
          <w:sz w:val="28"/>
          <w:szCs w:val="28"/>
        </w:rPr>
        <w:t>- вокал;</w:t>
      </w:r>
    </w:p>
    <w:p w:rsidR="006A123C" w:rsidRDefault="006A123C" w:rsidP="006A123C">
      <w:pPr>
        <w:ind w:firstLine="709"/>
        <w:jc w:val="both"/>
      </w:pPr>
      <w:r>
        <w:rPr>
          <w:b/>
          <w:sz w:val="28"/>
          <w:szCs w:val="28"/>
        </w:rPr>
        <w:t>- хореография.</w:t>
      </w:r>
    </w:p>
    <w:p w:rsidR="006A123C" w:rsidRDefault="006A123C" w:rsidP="006A12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Продолжительность 1 выступления не более 5 минут. Возможно участие воспитанников одного учреждения в нескольких номинациях (по 1 номеру). </w:t>
      </w:r>
    </w:p>
    <w:p w:rsidR="006A123C" w:rsidRDefault="006A123C" w:rsidP="006A12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Финалисты конкурса будут объявлены до 04.05.2022 г. Порядок выступления участников на гала-концерте доводится до конкурсантов </w:t>
      </w:r>
      <w:r>
        <w:rPr>
          <w:b/>
          <w:sz w:val="28"/>
          <w:szCs w:val="28"/>
        </w:rPr>
        <w:t>за 3 дня</w:t>
      </w:r>
      <w:r>
        <w:rPr>
          <w:sz w:val="28"/>
          <w:szCs w:val="28"/>
        </w:rPr>
        <w:t xml:space="preserve"> до его начала.</w:t>
      </w:r>
    </w:p>
    <w:p w:rsidR="006A123C" w:rsidRDefault="006A123C" w:rsidP="006A123C">
      <w:pPr>
        <w:tabs>
          <w:tab w:val="left" w:pos="1582"/>
        </w:tabs>
        <w:ind w:firstLine="709"/>
        <w:jc w:val="both"/>
      </w:pPr>
      <w:r>
        <w:rPr>
          <w:sz w:val="28"/>
          <w:szCs w:val="28"/>
        </w:rPr>
        <w:t xml:space="preserve">4.6. </w:t>
      </w:r>
      <w:r>
        <w:rPr>
          <w:b/>
          <w:sz w:val="28"/>
          <w:szCs w:val="28"/>
        </w:rPr>
        <w:t>Победа в конкурсе подразумевает обязательное участие в гала-концерте 9 мая 2022 г.</w:t>
      </w:r>
      <w:r>
        <w:rPr>
          <w:sz w:val="28"/>
          <w:szCs w:val="28"/>
        </w:rPr>
        <w:t xml:space="preserve"> Организаторы оставляют за собой право выбора участников гала-концерта.</w:t>
      </w:r>
    </w:p>
    <w:p w:rsidR="006A123C" w:rsidRDefault="006A123C" w:rsidP="006A123C">
      <w:pPr>
        <w:spacing w:before="240"/>
        <w:ind w:firstLine="709"/>
        <w:jc w:val="center"/>
      </w:pPr>
      <w:r>
        <w:rPr>
          <w:b/>
          <w:sz w:val="28"/>
          <w:szCs w:val="28"/>
        </w:rPr>
        <w:t>5.   </w:t>
      </w:r>
      <w:r>
        <w:t> </w:t>
      </w:r>
      <w:r>
        <w:rPr>
          <w:b/>
          <w:sz w:val="28"/>
          <w:szCs w:val="28"/>
        </w:rPr>
        <w:t>Жюри Конкурса</w:t>
      </w:r>
    </w:p>
    <w:p w:rsidR="006A123C" w:rsidRDefault="006A123C" w:rsidP="006A123C">
      <w:pPr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5.1. Жюри формируется из числа специалистов в области культуры, искусства, молодежной политики и образования.</w:t>
      </w:r>
    </w:p>
    <w:p w:rsidR="006A123C" w:rsidRDefault="006A123C" w:rsidP="006A12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Жюри конкурса оставляет за собой право присуждения «Приза зрительских симпатий».</w:t>
      </w:r>
      <w:r>
        <w:t xml:space="preserve"> </w:t>
      </w:r>
      <w:r>
        <w:rPr>
          <w:sz w:val="28"/>
          <w:szCs w:val="28"/>
        </w:rPr>
        <w:t>Решение жюри является окончательным и обжалованию не подлежит. Право решения спорных вопросов принадлежит председателю жюри.</w:t>
      </w:r>
    </w:p>
    <w:p w:rsidR="006A123C" w:rsidRDefault="006A123C" w:rsidP="006A123C">
      <w:pPr>
        <w:ind w:firstLine="708"/>
      </w:pPr>
      <w:r>
        <w:rPr>
          <w:sz w:val="28"/>
          <w:szCs w:val="28"/>
        </w:rPr>
        <w:t>5.2. Критерии оценки:</w:t>
      </w:r>
    </w:p>
    <w:p w:rsidR="006A123C" w:rsidRDefault="006A123C" w:rsidP="006A123C">
      <w:pPr>
        <w:pStyle w:val="1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исполнительское мастерство;</w:t>
      </w:r>
    </w:p>
    <w:p w:rsidR="006A123C" w:rsidRDefault="006A123C" w:rsidP="006A123C">
      <w:pPr>
        <w:pStyle w:val="1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артистизм;</w:t>
      </w:r>
    </w:p>
    <w:p w:rsidR="006A123C" w:rsidRDefault="006A123C" w:rsidP="006A123C">
      <w:pPr>
        <w:pStyle w:val="1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раскрытие художественного образа;</w:t>
      </w:r>
    </w:p>
    <w:p w:rsidR="006A123C" w:rsidRDefault="006A123C" w:rsidP="006A123C">
      <w:pPr>
        <w:pStyle w:val="1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соответствие репертуара тематике конкурса, возрастным особенностям исполнителей.</w:t>
      </w:r>
    </w:p>
    <w:p w:rsidR="006A123C" w:rsidRDefault="006A123C" w:rsidP="006A123C">
      <w:pPr>
        <w:spacing w:before="240"/>
        <w:ind w:firstLine="709"/>
        <w:jc w:val="center"/>
      </w:pPr>
      <w:r>
        <w:rPr>
          <w:b/>
          <w:sz w:val="28"/>
          <w:szCs w:val="28"/>
        </w:rPr>
        <w:t>6.    Награждение</w:t>
      </w:r>
    </w:p>
    <w:p w:rsidR="006A123C" w:rsidRDefault="006A123C" w:rsidP="006A12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Все конкурсанты награждаются дипломами участников. В каждой номинации присуждаются дипломы Лауреата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степени. </w:t>
      </w:r>
    </w:p>
    <w:p w:rsidR="006A123C" w:rsidRDefault="006A123C" w:rsidP="006A12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Церемония награждения победителей и участников конкурса состоится 9 мая 2022 г. на гала-концерте.</w:t>
      </w:r>
    </w:p>
    <w:p w:rsidR="006A123C" w:rsidRPr="006A123C" w:rsidRDefault="006A123C" w:rsidP="006A123C">
      <w:pPr>
        <w:ind w:firstLine="709"/>
        <w:jc w:val="both"/>
        <w:rPr>
          <w:color w:val="0000FF"/>
          <w:u w:val="single"/>
        </w:rPr>
      </w:pPr>
      <w:r>
        <w:rPr>
          <w:sz w:val="28"/>
          <w:szCs w:val="28"/>
        </w:rPr>
        <w:t xml:space="preserve">6.3. Итоги Конкурса будут опубликованы на официальной странице ВК </w:t>
      </w:r>
      <w:hyperlink r:id="rId6" w:history="1">
        <w:r>
          <w:rPr>
            <w:rStyle w:val="a3"/>
            <w:sz w:val="28"/>
            <w:szCs w:val="28"/>
          </w:rPr>
          <w:t>https://vk.com/levoberege</w:t>
        </w:r>
      </w:hyperlink>
      <w:r>
        <w:rPr>
          <w:rStyle w:val="a3"/>
          <w:sz w:val="28"/>
          <w:szCs w:val="28"/>
          <w:u w:val="none"/>
        </w:rPr>
        <w:t xml:space="preserve"> </w:t>
      </w:r>
      <w:r>
        <w:rPr>
          <w:rStyle w:val="a3"/>
          <w:color w:val="auto"/>
          <w:sz w:val="28"/>
          <w:szCs w:val="28"/>
          <w:u w:val="none"/>
        </w:rPr>
        <w:t>и</w:t>
      </w:r>
      <w:r>
        <w:rPr>
          <w:rStyle w:val="a3"/>
          <w:sz w:val="28"/>
          <w:szCs w:val="28"/>
        </w:rPr>
        <w:t xml:space="preserve"> </w:t>
      </w:r>
      <w:hyperlink r:id="rId7" w:history="1">
        <w:r>
          <w:rPr>
            <w:rStyle w:val="a3"/>
            <w:sz w:val="28"/>
            <w:szCs w:val="28"/>
          </w:rPr>
          <w:t>https://vk.com/mc_levoberege</w:t>
        </w:r>
      </w:hyperlink>
      <w:bookmarkStart w:id="0" w:name="_GoBack"/>
      <w:bookmarkEnd w:id="0"/>
    </w:p>
    <w:p w:rsidR="006A123C" w:rsidRDefault="006A123C" w:rsidP="006A123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Контактная информация:</w:t>
      </w:r>
    </w:p>
    <w:p w:rsidR="006A123C" w:rsidRDefault="006A123C" w:rsidP="006A123C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>
        <w:rPr>
          <w:color w:val="00000A"/>
          <w:kern w:val="2"/>
          <w:sz w:val="28"/>
          <w:szCs w:val="28"/>
          <w:lang w:eastAsia="ru-RU"/>
        </w:rPr>
        <w:t xml:space="preserve">Электронная почта: </w:t>
      </w:r>
      <w:hyperlink r:id="rId8" w:history="1">
        <w:r>
          <w:rPr>
            <w:rStyle w:val="a3"/>
            <w:kern w:val="2"/>
            <w:sz w:val="28"/>
            <w:szCs w:val="28"/>
            <w:lang w:eastAsia="ru-RU"/>
          </w:rPr>
          <w:t>levoberege@inbox.ru</w:t>
        </w:r>
      </w:hyperlink>
    </w:p>
    <w:p w:rsidR="006A123C" w:rsidRDefault="006A123C" w:rsidP="006A123C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>
        <w:rPr>
          <w:color w:val="00000A"/>
          <w:kern w:val="2"/>
          <w:sz w:val="28"/>
          <w:szCs w:val="28"/>
          <w:lang w:eastAsia="ru-RU"/>
        </w:rPr>
        <w:t>Прокопенко Наталья Владимировна, начальник отдела МБУ ЦМД «Левобережье», тел. 334-64-42;</w:t>
      </w:r>
    </w:p>
    <w:p w:rsidR="006A123C" w:rsidRDefault="006A123C" w:rsidP="006A123C">
      <w:pPr>
        <w:ind w:firstLine="709"/>
        <w:jc w:val="both"/>
        <w:rPr>
          <w:color w:val="00000A"/>
          <w:kern w:val="2"/>
          <w:sz w:val="28"/>
          <w:szCs w:val="28"/>
          <w:lang w:eastAsia="ru-RU"/>
        </w:rPr>
      </w:pPr>
      <w:r>
        <w:rPr>
          <w:color w:val="00000A"/>
          <w:kern w:val="2"/>
          <w:sz w:val="28"/>
          <w:szCs w:val="28"/>
          <w:lang w:eastAsia="ru-RU"/>
        </w:rPr>
        <w:t>Зиновьева Яна Геннадьевна, педагог-организатор МБУ ЦМД «Левобережье», тел. 334-64-42;</w:t>
      </w:r>
    </w:p>
    <w:p w:rsidR="006A123C" w:rsidRDefault="006A123C" w:rsidP="006A123C">
      <w:pPr>
        <w:ind w:firstLine="709"/>
        <w:jc w:val="both"/>
        <w:rPr>
          <w:color w:val="00000A"/>
          <w:kern w:val="2"/>
          <w:lang w:eastAsia="ru-RU"/>
        </w:rPr>
      </w:pPr>
      <w:r>
        <w:rPr>
          <w:color w:val="00000A"/>
          <w:kern w:val="2"/>
          <w:sz w:val="28"/>
          <w:szCs w:val="28"/>
          <w:lang w:eastAsia="ru-RU"/>
        </w:rPr>
        <w:t>Кувшинова Ольга Леонидовна, методист МБУ ЦМД «Левобережье», тел. 334-64-42.</w:t>
      </w:r>
    </w:p>
    <w:p w:rsidR="006A123C" w:rsidRDefault="006A123C" w:rsidP="006A123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6A123C" w:rsidRDefault="006A123C" w:rsidP="006A123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6A123C" w:rsidRDefault="006A123C" w:rsidP="006A123C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 положению о проведении </w:t>
      </w:r>
      <w:r>
        <w:rPr>
          <w:i/>
          <w:sz w:val="28"/>
          <w:szCs w:val="28"/>
          <w:lang w:val="en-US"/>
        </w:rPr>
        <w:t>XXIII</w:t>
      </w:r>
      <w:r>
        <w:rPr>
          <w:i/>
          <w:sz w:val="28"/>
          <w:szCs w:val="28"/>
        </w:rPr>
        <w:t xml:space="preserve"> районного</w:t>
      </w:r>
    </w:p>
    <w:p w:rsidR="006A123C" w:rsidRDefault="006A123C" w:rsidP="006A123C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творческого конкурса «Строки, опалённые войной», </w:t>
      </w:r>
    </w:p>
    <w:p w:rsidR="006A123C" w:rsidRDefault="006A123C" w:rsidP="006A123C">
      <w:pPr>
        <w:jc w:val="right"/>
        <w:rPr>
          <w:sz w:val="28"/>
          <w:szCs w:val="28"/>
        </w:rPr>
      </w:pPr>
      <w:r>
        <w:rPr>
          <w:i/>
          <w:sz w:val="28"/>
          <w:szCs w:val="28"/>
        </w:rPr>
        <w:t>посвящённого празднованию 77-ой годовщине Великой Победы</w:t>
      </w:r>
    </w:p>
    <w:p w:rsidR="006A123C" w:rsidRDefault="006A123C" w:rsidP="006A123C">
      <w:pPr>
        <w:jc w:val="right"/>
      </w:pPr>
    </w:p>
    <w:p w:rsidR="006A123C" w:rsidRDefault="006A123C" w:rsidP="006A123C">
      <w:pPr>
        <w:jc w:val="center"/>
        <w:rPr>
          <w:sz w:val="28"/>
          <w:szCs w:val="28"/>
        </w:rPr>
      </w:pPr>
    </w:p>
    <w:p w:rsidR="006A123C" w:rsidRDefault="006A123C" w:rsidP="006A123C">
      <w:pPr>
        <w:jc w:val="center"/>
      </w:pPr>
      <w:r>
        <w:rPr>
          <w:sz w:val="28"/>
          <w:szCs w:val="28"/>
        </w:rPr>
        <w:t>ЗАЯВКА</w:t>
      </w:r>
    </w:p>
    <w:p w:rsidR="006A123C" w:rsidRDefault="006A123C" w:rsidP="006A123C">
      <w:pPr>
        <w:tabs>
          <w:tab w:val="left" w:pos="7200"/>
        </w:tabs>
        <w:jc w:val="center"/>
      </w:pPr>
      <w:r>
        <w:rPr>
          <w:sz w:val="28"/>
          <w:szCs w:val="28"/>
        </w:rPr>
        <w:t>на участие в районном творческом конкурсе</w:t>
      </w:r>
    </w:p>
    <w:p w:rsidR="006A123C" w:rsidRDefault="006A123C" w:rsidP="006A123C">
      <w:pPr>
        <w:tabs>
          <w:tab w:val="left" w:pos="72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«Строки, опалённые войной», </w:t>
      </w:r>
    </w:p>
    <w:p w:rsidR="006A123C" w:rsidRDefault="006A123C" w:rsidP="006A123C">
      <w:pPr>
        <w:tabs>
          <w:tab w:val="left" w:pos="7200"/>
        </w:tabs>
        <w:jc w:val="center"/>
      </w:pPr>
      <w:r>
        <w:rPr>
          <w:sz w:val="28"/>
          <w:szCs w:val="28"/>
        </w:rPr>
        <w:t>посвящённого празднованию 77-ой годовщине Великой Победы</w:t>
      </w:r>
    </w:p>
    <w:p w:rsidR="006A123C" w:rsidRDefault="006A123C" w:rsidP="006A123C">
      <w:pPr>
        <w:tabs>
          <w:tab w:val="left" w:pos="72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A123C" w:rsidRDefault="006A123C" w:rsidP="006A123C">
      <w:pPr>
        <w:pBdr>
          <w:bottom w:val="single" w:sz="6" w:space="1" w:color="000000"/>
        </w:pBdr>
        <w:tabs>
          <w:tab w:val="left" w:pos="2070"/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A123C" w:rsidRDefault="006A123C" w:rsidP="006A123C">
      <w:pPr>
        <w:tabs>
          <w:tab w:val="left" w:pos="7200"/>
        </w:tabs>
        <w:jc w:val="center"/>
      </w:pPr>
      <w:r>
        <w:t>(название учреждения, коллектива)</w:t>
      </w:r>
    </w:p>
    <w:p w:rsidR="006A123C" w:rsidRDefault="006A123C" w:rsidP="006A123C">
      <w:pPr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6A123C" w:rsidRDefault="006A123C" w:rsidP="006A123C">
      <w:pPr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6A123C" w:rsidRDefault="006A123C" w:rsidP="006A123C">
      <w:pPr>
        <w:tabs>
          <w:tab w:val="left" w:pos="7200"/>
        </w:tabs>
        <w:jc w:val="center"/>
      </w:pPr>
      <w:r>
        <w:t>(номинация)</w:t>
      </w:r>
    </w:p>
    <w:p w:rsidR="006A123C" w:rsidRDefault="006A123C" w:rsidP="006A123C">
      <w:pPr>
        <w:pBdr>
          <w:bottom w:val="single" w:sz="6" w:space="1" w:color="000000"/>
        </w:pBdr>
        <w:tabs>
          <w:tab w:val="left" w:pos="2130"/>
          <w:tab w:val="left" w:pos="228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A123C" w:rsidRDefault="006A123C" w:rsidP="006A123C">
      <w:pPr>
        <w:tabs>
          <w:tab w:val="left" w:pos="7200"/>
        </w:tabs>
        <w:jc w:val="center"/>
      </w:pPr>
      <w:r>
        <w:t>(название конкурсного номера, время</w:t>
      </w:r>
      <w:r>
        <w:rPr>
          <w:b/>
        </w:rPr>
        <w:t xml:space="preserve"> </w:t>
      </w:r>
      <w:r>
        <w:t>исполнения)</w:t>
      </w:r>
    </w:p>
    <w:p w:rsidR="006A123C" w:rsidRDefault="006A123C" w:rsidP="006A123C">
      <w:pPr>
        <w:tabs>
          <w:tab w:val="left" w:pos="7200"/>
        </w:tabs>
        <w:rPr>
          <w:sz w:val="28"/>
          <w:szCs w:val="28"/>
        </w:rPr>
      </w:pPr>
    </w:p>
    <w:p w:rsidR="006A123C" w:rsidRDefault="006A123C" w:rsidP="006A123C">
      <w:pPr>
        <w:tabs>
          <w:tab w:val="left" w:pos="7200"/>
        </w:tabs>
        <w:rPr>
          <w:sz w:val="28"/>
          <w:szCs w:val="28"/>
        </w:rPr>
      </w:pPr>
    </w:p>
    <w:p w:rsidR="006A123C" w:rsidRDefault="006A123C" w:rsidP="006A123C">
      <w:pPr>
        <w:tabs>
          <w:tab w:val="left" w:pos="7200"/>
        </w:tabs>
        <w:rPr>
          <w:sz w:val="28"/>
          <w:szCs w:val="28"/>
        </w:rPr>
      </w:pPr>
    </w:p>
    <w:p w:rsidR="006A123C" w:rsidRDefault="006A123C" w:rsidP="006A123C">
      <w:pPr>
        <w:pBdr>
          <w:bottom w:val="single" w:sz="12" w:space="0" w:color="000000"/>
        </w:pBdr>
        <w:tabs>
          <w:tab w:val="right" w:pos="9921"/>
        </w:tabs>
        <w:rPr>
          <w:sz w:val="28"/>
          <w:szCs w:val="28"/>
        </w:rPr>
      </w:pPr>
      <w:r>
        <w:rPr>
          <w:sz w:val="28"/>
          <w:szCs w:val="28"/>
        </w:rPr>
        <w:t>Фамилия, имя участника(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</w:t>
      </w:r>
    </w:p>
    <w:p w:rsidR="006A123C" w:rsidRDefault="006A123C" w:rsidP="006A123C">
      <w:pPr>
        <w:tabs>
          <w:tab w:val="left" w:pos="7200"/>
        </w:tabs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123C" w:rsidRDefault="006A123C" w:rsidP="006A123C">
      <w:pPr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>Необходимое техническое оборудование__________________________________</w:t>
      </w:r>
    </w:p>
    <w:p w:rsidR="006A123C" w:rsidRDefault="006A123C" w:rsidP="006A123C">
      <w:pPr>
        <w:tabs>
          <w:tab w:val="left" w:pos="7200"/>
        </w:tabs>
        <w:rPr>
          <w:sz w:val="28"/>
          <w:szCs w:val="28"/>
        </w:rPr>
      </w:pPr>
    </w:p>
    <w:p w:rsidR="006A123C" w:rsidRDefault="006A123C" w:rsidP="006A123C">
      <w:pPr>
        <w:tabs>
          <w:tab w:val="left" w:pos="7200"/>
        </w:tabs>
        <w:rPr>
          <w:sz w:val="28"/>
          <w:szCs w:val="28"/>
        </w:rPr>
      </w:pPr>
    </w:p>
    <w:p w:rsidR="006A123C" w:rsidRDefault="006A123C" w:rsidP="006A123C">
      <w:pPr>
        <w:tabs>
          <w:tab w:val="left" w:pos="7200"/>
        </w:tabs>
      </w:pPr>
      <w:r>
        <w:rPr>
          <w:sz w:val="28"/>
          <w:szCs w:val="28"/>
        </w:rPr>
        <w:t>Ф.И.О. руководителя (полностью)_____________________________</w:t>
      </w:r>
    </w:p>
    <w:p w:rsidR="006A123C" w:rsidRDefault="006A123C" w:rsidP="006A123C">
      <w:pPr>
        <w:tabs>
          <w:tab w:val="left" w:pos="7200"/>
        </w:tabs>
        <w:rPr>
          <w:sz w:val="28"/>
          <w:szCs w:val="28"/>
        </w:rPr>
      </w:pPr>
    </w:p>
    <w:p w:rsidR="006A123C" w:rsidRDefault="006A123C" w:rsidP="006A123C">
      <w:pPr>
        <w:tabs>
          <w:tab w:val="left" w:pos="7200"/>
        </w:tabs>
      </w:pPr>
      <w:r>
        <w:rPr>
          <w:sz w:val="28"/>
          <w:szCs w:val="28"/>
        </w:rPr>
        <w:t>контактный телефон__________________________________________________</w:t>
      </w:r>
    </w:p>
    <w:p w:rsidR="006A123C" w:rsidRDefault="006A123C" w:rsidP="006A123C">
      <w:pPr>
        <w:tabs>
          <w:tab w:val="left" w:pos="7200"/>
        </w:tabs>
        <w:rPr>
          <w:sz w:val="28"/>
          <w:szCs w:val="28"/>
        </w:rPr>
      </w:pPr>
    </w:p>
    <w:p w:rsidR="006A123C" w:rsidRDefault="006A123C" w:rsidP="006A123C">
      <w:pPr>
        <w:tabs>
          <w:tab w:val="left" w:pos="7200"/>
        </w:tabs>
        <w:rPr>
          <w:sz w:val="28"/>
          <w:szCs w:val="28"/>
        </w:rPr>
      </w:pPr>
    </w:p>
    <w:p w:rsidR="006A123C" w:rsidRDefault="006A123C" w:rsidP="006A123C">
      <w:pPr>
        <w:tabs>
          <w:tab w:val="left" w:pos="7200"/>
        </w:tabs>
        <w:rPr>
          <w:sz w:val="28"/>
          <w:szCs w:val="28"/>
        </w:rPr>
      </w:pPr>
    </w:p>
    <w:p w:rsidR="006A123C" w:rsidRDefault="006A123C" w:rsidP="006A123C">
      <w:pPr>
        <w:tabs>
          <w:tab w:val="left" w:pos="7200"/>
        </w:tabs>
        <w:rPr>
          <w:sz w:val="28"/>
          <w:szCs w:val="28"/>
        </w:rPr>
      </w:pPr>
    </w:p>
    <w:p w:rsidR="006A123C" w:rsidRDefault="006A123C" w:rsidP="006A123C">
      <w:pPr>
        <w:tabs>
          <w:tab w:val="left" w:pos="7200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Просьба в заявке указать необходимое техническое обеспечение!</w:t>
      </w:r>
    </w:p>
    <w:p w:rsidR="00B8385D" w:rsidRDefault="00B8385D"/>
    <w:sectPr w:rsidR="00B8385D" w:rsidSect="006A123C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ont324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472" w:hanging="360"/>
      </w:pPr>
      <w:rPr>
        <w:b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487" w:hanging="37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832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83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192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192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55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552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912" w:hanging="1800"/>
      </w:pPr>
      <w:rPr>
        <w:b/>
      </w:rPr>
    </w:lvl>
  </w:abstractNum>
  <w:abstractNum w:abstractNumId="3">
    <w:nsid w:val="00000005"/>
    <w:multiLevelType w:val="multilevel"/>
    <w:tmpl w:val="00000005"/>
    <w:name w:val="WWNum1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</w:num>
  <w:num w:numId="3">
    <w:abstractNumId w:val="1"/>
    <w:lvlOverride w:ilvl="0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A2"/>
    <w:rsid w:val="006A123C"/>
    <w:rsid w:val="00B8385D"/>
    <w:rsid w:val="00E9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3C823-7BCE-455B-A8F2-7EF51BDD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2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123C"/>
    <w:rPr>
      <w:color w:val="0000FF"/>
      <w:u w:val="single"/>
    </w:rPr>
  </w:style>
  <w:style w:type="paragraph" w:styleId="a4">
    <w:name w:val="List Paragraph"/>
    <w:basedOn w:val="a"/>
    <w:qFormat/>
    <w:rsid w:val="006A123C"/>
    <w:pPr>
      <w:ind w:left="720"/>
      <w:contextualSpacing/>
    </w:pPr>
  </w:style>
  <w:style w:type="paragraph" w:customStyle="1" w:styleId="1">
    <w:name w:val="Абзац списка1"/>
    <w:basedOn w:val="a"/>
    <w:rsid w:val="006A123C"/>
    <w:pPr>
      <w:spacing w:after="200" w:line="276" w:lineRule="auto"/>
      <w:ind w:left="720"/>
      <w:contextualSpacing/>
    </w:pPr>
    <w:rPr>
      <w:rFonts w:ascii="Calibri" w:eastAsia="Calibri" w:hAnsi="Calibri" w:cs="font324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4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voberege@inbo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mc_levobere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levoberege" TargetMode="External"/><Relationship Id="rId5" Type="http://schemas.openxmlformats.org/officeDocument/2006/relationships/hyperlink" Target="mailto:levoberege@inbo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834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2022-03-22T10:23:00Z</dcterms:created>
  <dcterms:modified xsi:type="dcterms:W3CDTF">2022-03-22T10:25:00Z</dcterms:modified>
</cp:coreProperties>
</file>