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1F" w:rsidRDefault="00417585">
      <w:pPr>
        <w:pStyle w:val="a4"/>
      </w:pPr>
      <w:r>
        <w:t>Объявляется конкурс на предоставление грантов</w:t>
      </w:r>
      <w:r w:rsidR="00860F8B">
        <w:t>в форме субсидий в сфере молодежных общественных инициатив</w:t>
      </w:r>
    </w:p>
    <w:p w:rsidR="00583A1F" w:rsidRDefault="00583A1F">
      <w:pPr>
        <w:pStyle w:val="a3"/>
        <w:spacing w:before="3"/>
        <w:rPr>
          <w:b/>
          <w:sz w:val="32"/>
        </w:rPr>
      </w:pPr>
    </w:p>
    <w:p w:rsidR="00583A1F" w:rsidRDefault="00417585">
      <w:pPr>
        <w:pStyle w:val="a3"/>
        <w:ind w:left="116" w:right="102" w:firstLine="708"/>
        <w:jc w:val="both"/>
      </w:pPr>
      <w:r>
        <w:t>В</w:t>
      </w:r>
      <w:r w:rsidR="00056137">
        <w:t xml:space="preserve"> </w:t>
      </w:r>
      <w:r>
        <w:t>рамках</w:t>
      </w:r>
      <w:r w:rsidR="00056137">
        <w:t xml:space="preserve"> </w:t>
      </w:r>
      <w:r>
        <w:t>реализации</w:t>
      </w:r>
      <w:r w:rsidR="00056137">
        <w:t xml:space="preserve"> </w:t>
      </w:r>
      <w:r w:rsidR="00860F8B">
        <w:t>муниципальной программы «Развитие сферы молодежной политики в городе Новосибирске»</w:t>
      </w:r>
      <w:r w:rsidR="00056137">
        <w:t xml:space="preserve"> </w:t>
      </w:r>
      <w:r>
        <w:t>объявляется</w:t>
      </w:r>
      <w:r w:rsidR="00056137">
        <w:t xml:space="preserve"> </w:t>
      </w:r>
      <w:r>
        <w:t>конкурсный</w:t>
      </w:r>
      <w:r w:rsidR="00056137">
        <w:t xml:space="preserve"> </w:t>
      </w:r>
      <w:r>
        <w:t>отбор</w:t>
      </w:r>
      <w:r w:rsidR="00056137">
        <w:t xml:space="preserve"> </w:t>
      </w:r>
      <w:r w:rsidR="00860F8B">
        <w:rPr>
          <w:spacing w:val="1"/>
        </w:rPr>
        <w:t xml:space="preserve">автономных </w:t>
      </w:r>
      <w:r>
        <w:t>некоммерческих</w:t>
      </w:r>
      <w:r w:rsidR="00056137">
        <w:t xml:space="preserve"> </w:t>
      </w:r>
      <w:r>
        <w:t>организаций,</w:t>
      </w:r>
      <w:r w:rsidR="00860F8B">
        <w:t xml:space="preserve"> общественных организаций и физических лиц, достигших возраста 18 лет</w:t>
      </w:r>
      <w:r w:rsidR="006C0D2C">
        <w:t>,</w:t>
      </w:r>
      <w:r>
        <w:t xml:space="preserve">напредоставление грантов </w:t>
      </w:r>
      <w:r w:rsidR="00860F8B">
        <w:t xml:space="preserve">в форме субсидий </w:t>
      </w:r>
      <w:r>
        <w:t xml:space="preserve">на реализацию </w:t>
      </w:r>
      <w:r w:rsidR="00860F8B">
        <w:t>социально значимых</w:t>
      </w:r>
      <w:r>
        <w:t xml:space="preserve"> проектов в сфере </w:t>
      </w:r>
      <w:r w:rsidR="00860F8B">
        <w:t>молодежной политики на территории города Новосибирска</w:t>
      </w:r>
      <w:r>
        <w:t xml:space="preserve"> на 2021год.</w:t>
      </w:r>
    </w:p>
    <w:p w:rsidR="006C0D2C" w:rsidRDefault="006C0D2C">
      <w:pPr>
        <w:pStyle w:val="a3"/>
        <w:ind w:left="116" w:right="102" w:firstLine="708"/>
        <w:jc w:val="both"/>
      </w:pPr>
    </w:p>
    <w:p w:rsidR="006C0D2C" w:rsidRDefault="006C0D2C">
      <w:pPr>
        <w:pStyle w:val="a3"/>
        <w:ind w:left="116" w:right="102" w:firstLine="708"/>
        <w:jc w:val="both"/>
      </w:pPr>
      <w:r w:rsidRPr="006C0D2C">
        <w:t>Гранты предоставляются в целях финансового обеспечения затрат в связи с выполнением работ, оказанием услуг, направленных на осуществление социально значимых проектов в сфере молодежной политики на территории города Новосибирска</w:t>
      </w:r>
      <w:r>
        <w:t>.</w:t>
      </w:r>
    </w:p>
    <w:p w:rsidR="00583A1F" w:rsidRDefault="00583A1F">
      <w:pPr>
        <w:pStyle w:val="a3"/>
        <w:spacing w:before="8"/>
        <w:rPr>
          <w:sz w:val="16"/>
        </w:rPr>
      </w:pPr>
    </w:p>
    <w:p w:rsidR="00583A1F" w:rsidRDefault="000C2F96">
      <w:pPr>
        <w:pStyle w:val="a3"/>
        <w:spacing w:before="89"/>
        <w:ind w:left="116" w:right="107" w:firstLine="708"/>
        <w:jc w:val="both"/>
      </w:pPr>
      <w:r>
        <w:t>Социально значимые</w:t>
      </w:r>
      <w:r w:rsidR="00417585">
        <w:t xml:space="preserve"> проекты должны быть направлены на </w:t>
      </w:r>
      <w:r w:rsidR="00860F8B">
        <w:t>развитие активной гражданской позиции молодежи, гражданское и патриотическое воспитание молодежи, создание комфортной среды проживания и формирование здорового образа жизни, развитие студенческого самоуправления и развитие креативных индустрий в городе Новосибирске</w:t>
      </w:r>
      <w:r w:rsidR="00417585">
        <w:t>.</w:t>
      </w:r>
    </w:p>
    <w:p w:rsidR="00583A1F" w:rsidRDefault="00583A1F">
      <w:pPr>
        <w:pStyle w:val="a3"/>
        <w:spacing w:before="4"/>
        <w:rPr>
          <w:sz w:val="24"/>
        </w:rPr>
      </w:pPr>
    </w:p>
    <w:p w:rsidR="00AF6343" w:rsidRDefault="00417585" w:rsidP="00AF6343">
      <w:pPr>
        <w:pStyle w:val="a3"/>
        <w:ind w:left="116" w:right="104" w:firstLine="708"/>
        <w:jc w:val="both"/>
        <w:rPr>
          <w:color w:val="006FC0"/>
          <w:spacing w:val="-67"/>
        </w:rPr>
      </w:pPr>
      <w:r>
        <w:t xml:space="preserve">Условия и порядок проведения конкурса, в том числе требования к </w:t>
      </w:r>
      <w:r w:rsidR="00855A72">
        <w:t>заявителям</w:t>
      </w:r>
      <w:r w:rsidR="00B7492B">
        <w:t>,</w:t>
      </w:r>
      <w:r w:rsidR="00855A72">
        <w:t xml:space="preserve"> перечень документов, необходимых для участия в конкурсе</w:t>
      </w:r>
      <w:r w:rsidR="00920455">
        <w:t>, порядок рассмотрения</w:t>
      </w:r>
      <w:r w:rsidR="00B7492B">
        <w:t xml:space="preserve"> и</w:t>
      </w:r>
      <w:r w:rsidR="00056137">
        <w:t xml:space="preserve"> </w:t>
      </w:r>
      <w:r w:rsidR="00B7492B">
        <w:rPr>
          <w:spacing w:val="1"/>
        </w:rPr>
        <w:t xml:space="preserve">критерии оценки заявок, </w:t>
      </w:r>
      <w:r>
        <w:t>определяются</w:t>
      </w:r>
      <w:r w:rsidR="00056137">
        <w:t xml:space="preserve"> </w:t>
      </w:r>
      <w:r w:rsidR="00860F8B">
        <w:t>Порядком предоставления грантов в форме субсидий в сфере молодежных общественных инициатив</w:t>
      </w:r>
      <w:r w:rsidR="000C2F96">
        <w:t>, утвержденным постановлением мэрии города Новосибирска от 15.10.2019 №3794</w:t>
      </w:r>
      <w:r>
        <w:t xml:space="preserve">и размещается на </w:t>
      </w:r>
      <w:r w:rsidR="00AF6343">
        <w:t>молодежном информационном портале города Новосибирска</w:t>
      </w:r>
      <w:r>
        <w:t xml:space="preserve">винформационно-телекоммуникационнойсети«Интернет» (далее – </w:t>
      </w:r>
      <w:r w:rsidR="00AF6343">
        <w:t>портал</w:t>
      </w:r>
      <w:r>
        <w:t xml:space="preserve">) по адресу: </w:t>
      </w:r>
      <w:proofErr w:type="spellStart"/>
      <w:r w:rsidR="00AF6343">
        <w:rPr>
          <w:color w:val="006FC0"/>
        </w:rPr>
        <w:t>тымолод.рф</w:t>
      </w:r>
      <w:proofErr w:type="spellEnd"/>
    </w:p>
    <w:p w:rsidR="00583A1F" w:rsidRDefault="00417585" w:rsidP="00AF6343">
      <w:pPr>
        <w:pStyle w:val="a3"/>
        <w:ind w:left="116" w:right="104" w:firstLine="708"/>
        <w:jc w:val="both"/>
      </w:pPr>
      <w:r>
        <w:t>Местопроведенияконкурса:</w:t>
      </w:r>
      <w:r w:rsidR="00AF6343">
        <w:t>город Новосибирск</w:t>
      </w:r>
      <w:r>
        <w:t>.</w:t>
      </w:r>
    </w:p>
    <w:p w:rsidR="00583A1F" w:rsidRDefault="00417585">
      <w:pPr>
        <w:pStyle w:val="a3"/>
        <w:spacing w:before="5" w:line="237" w:lineRule="auto"/>
        <w:ind w:left="116" w:right="104" w:firstLine="708"/>
        <w:jc w:val="both"/>
      </w:pPr>
      <w:r>
        <w:t xml:space="preserve">Реализация проектов должна осуществляться на территории </w:t>
      </w:r>
      <w:r w:rsidR="00AF6343">
        <w:t>города Новосибирска</w:t>
      </w:r>
      <w:r>
        <w:t>.</w:t>
      </w:r>
    </w:p>
    <w:p w:rsidR="00583A1F" w:rsidRDefault="00583A1F">
      <w:pPr>
        <w:pStyle w:val="a3"/>
        <w:spacing w:before="10"/>
        <w:rPr>
          <w:sz w:val="24"/>
        </w:rPr>
      </w:pPr>
    </w:p>
    <w:p w:rsidR="001321E0" w:rsidRDefault="00417585" w:rsidP="001321E0">
      <w:pPr>
        <w:pStyle w:val="a3"/>
        <w:spacing w:line="237" w:lineRule="auto"/>
        <w:ind w:left="116" w:right="103" w:firstLine="708"/>
        <w:jc w:val="both"/>
      </w:pPr>
      <w:r>
        <w:t>Дата начала реализации мероприятий в рамках реализации проекта должна</w:t>
      </w:r>
      <w:r w:rsidR="000C1802">
        <w:t xml:space="preserve"> </w:t>
      </w:r>
      <w:r>
        <w:t>быть</w:t>
      </w:r>
      <w:r w:rsidR="000C1802">
        <w:t xml:space="preserve"> </w:t>
      </w:r>
      <w:r w:rsidRPr="00F04A34">
        <w:t>не ранее</w:t>
      </w:r>
      <w:r w:rsidR="000C1802">
        <w:t xml:space="preserve"> </w:t>
      </w:r>
      <w:r w:rsidRPr="00F04A34">
        <w:t>«</w:t>
      </w:r>
      <w:r w:rsidR="000C1802">
        <w:t>0</w:t>
      </w:r>
      <w:r w:rsidR="007C567C">
        <w:t>1</w:t>
      </w:r>
      <w:r w:rsidRPr="00F04A34">
        <w:t>»</w:t>
      </w:r>
      <w:r w:rsidR="000C1802">
        <w:t xml:space="preserve"> </w:t>
      </w:r>
      <w:r w:rsidR="00AF6343" w:rsidRPr="00F04A34">
        <w:t>июля</w:t>
      </w:r>
      <w:r w:rsidRPr="00F04A34">
        <w:t>2021 года.</w:t>
      </w:r>
    </w:p>
    <w:p w:rsidR="00583A1F" w:rsidRDefault="00417585" w:rsidP="001321E0">
      <w:pPr>
        <w:pStyle w:val="a3"/>
        <w:spacing w:line="237" w:lineRule="auto"/>
        <w:ind w:left="116" w:right="103" w:firstLine="708"/>
        <w:jc w:val="both"/>
      </w:pPr>
      <w:r>
        <w:t>Реализация</w:t>
      </w:r>
      <w:r w:rsidR="00056137">
        <w:t xml:space="preserve"> </w:t>
      </w:r>
      <w:r>
        <w:t>проектов</w:t>
      </w:r>
      <w:r w:rsidR="00056137">
        <w:t xml:space="preserve"> </w:t>
      </w:r>
      <w:r>
        <w:t>должна</w:t>
      </w:r>
      <w:r w:rsidR="00056137">
        <w:t xml:space="preserve"> </w:t>
      </w:r>
      <w:r>
        <w:t>быть</w:t>
      </w:r>
      <w:r w:rsidR="00056137">
        <w:t xml:space="preserve"> </w:t>
      </w:r>
      <w:r>
        <w:t>завершена</w:t>
      </w:r>
      <w:r w:rsidR="00056137">
        <w:t xml:space="preserve"> </w:t>
      </w:r>
      <w:r>
        <w:t>до</w:t>
      </w:r>
      <w:r w:rsidR="00056137">
        <w:t xml:space="preserve"> </w:t>
      </w:r>
      <w:r>
        <w:t>«</w:t>
      </w:r>
      <w:r w:rsidR="00AF6343">
        <w:t>3</w:t>
      </w:r>
      <w:r>
        <w:t>0»ноября2021года.</w:t>
      </w:r>
    </w:p>
    <w:p w:rsidR="00583A1F" w:rsidRDefault="00583A1F">
      <w:pPr>
        <w:pStyle w:val="a3"/>
        <w:spacing w:before="4"/>
        <w:rPr>
          <w:sz w:val="24"/>
        </w:rPr>
      </w:pPr>
    </w:p>
    <w:p w:rsidR="00583A1F" w:rsidRDefault="00417585">
      <w:pPr>
        <w:pStyle w:val="a3"/>
        <w:ind w:left="116"/>
      </w:pPr>
      <w:r>
        <w:rPr>
          <w:u w:val="single"/>
        </w:rPr>
        <w:t>Срокииадреспредставлениязаявок:</w:t>
      </w:r>
    </w:p>
    <w:p w:rsidR="00583A1F" w:rsidRDefault="00583A1F">
      <w:pPr>
        <w:pStyle w:val="a3"/>
        <w:spacing w:before="5"/>
        <w:rPr>
          <w:sz w:val="24"/>
        </w:rPr>
      </w:pPr>
    </w:p>
    <w:p w:rsidR="00583A1F" w:rsidRPr="00AF6343" w:rsidRDefault="00AF6343" w:rsidP="00AF6343">
      <w:pPr>
        <w:pStyle w:val="a3"/>
        <w:ind w:left="142"/>
        <w:jc w:val="both"/>
      </w:pPr>
      <w:r>
        <w:tab/>
      </w:r>
      <w:r w:rsidR="00417585" w:rsidRPr="00AF6343">
        <w:t>Заявки</w:t>
      </w:r>
      <w:r w:rsidR="00056137">
        <w:t xml:space="preserve"> </w:t>
      </w:r>
      <w:r w:rsidR="000C2F96" w:rsidRPr="00AF6343">
        <w:t>подаются</w:t>
      </w:r>
      <w:r w:rsidR="00056137">
        <w:t xml:space="preserve"> </w:t>
      </w:r>
      <w:r>
        <w:t xml:space="preserve">в муниципальное бюджетное учреждение города Новосибирска «Молодежный центр «Пионер» </w:t>
      </w:r>
      <w:r w:rsidRPr="00AF6343">
        <w:rPr>
          <w:color w:val="000000"/>
        </w:rPr>
        <w:t xml:space="preserve">по адресу: Российская Федерация, Новосибирская область, город Новосибирск, ул. Советская, 77а, </w:t>
      </w:r>
      <w:proofErr w:type="spellStart"/>
      <w:r w:rsidRPr="00AF6343">
        <w:rPr>
          <w:color w:val="000000"/>
        </w:rPr>
        <w:t>каб</w:t>
      </w:r>
      <w:proofErr w:type="spellEnd"/>
      <w:r w:rsidRPr="00AF6343">
        <w:rPr>
          <w:color w:val="000000"/>
        </w:rPr>
        <w:t>. 2</w:t>
      </w:r>
      <w:r>
        <w:rPr>
          <w:color w:val="000000"/>
        </w:rPr>
        <w:t>3</w:t>
      </w:r>
      <w:r w:rsidRPr="00AF6343">
        <w:rPr>
          <w:color w:val="000000"/>
        </w:rPr>
        <w:t>, 30</w:t>
      </w:r>
      <w:r w:rsidR="000C2F96">
        <w:rPr>
          <w:color w:val="000000"/>
        </w:rPr>
        <w:t>,</w:t>
      </w:r>
      <w:r w:rsidR="000C2F96">
        <w:t>на бумажном носителе в одном экземпляре с подписью заявителя</w:t>
      </w:r>
      <w:r w:rsidR="00056137">
        <w:t xml:space="preserve"> </w:t>
      </w:r>
      <w:r w:rsidRPr="00AF6343">
        <w:rPr>
          <w:color w:val="000000"/>
        </w:rPr>
        <w:t>и в электронной форме по адресу электронной почты</w:t>
      </w:r>
      <w:hyperlink r:id="rId5" w:history="1">
        <w:r w:rsidRPr="002874F2">
          <w:rPr>
            <w:rStyle w:val="a6"/>
            <w:lang w:val="en-US"/>
          </w:rPr>
          <w:t>grant</w:t>
        </w:r>
        <w:r w:rsidRPr="00AF6343">
          <w:rPr>
            <w:rStyle w:val="a6"/>
          </w:rPr>
          <w:t>.</w:t>
        </w:r>
        <w:r w:rsidRPr="002874F2">
          <w:rPr>
            <w:rStyle w:val="a6"/>
            <w:lang w:val="en-US"/>
          </w:rPr>
          <w:t>mp</w:t>
        </w:r>
        <w:r w:rsidRPr="00AF6343">
          <w:rPr>
            <w:rStyle w:val="a6"/>
          </w:rPr>
          <w:t>@</w:t>
        </w:r>
        <w:r w:rsidRPr="002874F2">
          <w:rPr>
            <w:rStyle w:val="a6"/>
            <w:lang w:val="en-US"/>
          </w:rPr>
          <w:t>mail</w:t>
        </w:r>
        <w:r w:rsidRPr="00AF6343">
          <w:rPr>
            <w:rStyle w:val="a6"/>
          </w:rPr>
          <w:t>.</w:t>
        </w:r>
        <w:proofErr w:type="spellStart"/>
        <w:r w:rsidRPr="002874F2">
          <w:rPr>
            <w:rStyle w:val="a6"/>
            <w:lang w:val="en-US"/>
          </w:rPr>
          <w:t>ru</w:t>
        </w:r>
        <w:proofErr w:type="spellEnd"/>
      </w:hyperlink>
    </w:p>
    <w:p w:rsidR="00AF6343" w:rsidRDefault="00AF6343">
      <w:pPr>
        <w:pStyle w:val="a3"/>
        <w:spacing w:before="1"/>
        <w:ind w:left="825"/>
      </w:pPr>
    </w:p>
    <w:p w:rsidR="00583A1F" w:rsidRPr="00F04A34" w:rsidRDefault="00417585">
      <w:pPr>
        <w:pStyle w:val="a3"/>
        <w:spacing w:before="1"/>
        <w:ind w:left="825"/>
      </w:pPr>
      <w:r w:rsidRPr="00F04A34">
        <w:rPr>
          <w:b/>
          <w:bCs/>
        </w:rPr>
        <w:t>Дата</w:t>
      </w:r>
      <w:r w:rsidR="00056137">
        <w:rPr>
          <w:b/>
          <w:bCs/>
        </w:rPr>
        <w:t xml:space="preserve"> </w:t>
      </w:r>
      <w:r w:rsidRPr="00F04A34">
        <w:rPr>
          <w:b/>
          <w:bCs/>
        </w:rPr>
        <w:t>начала</w:t>
      </w:r>
      <w:r w:rsidR="00056137">
        <w:rPr>
          <w:b/>
          <w:bCs/>
        </w:rPr>
        <w:t xml:space="preserve"> </w:t>
      </w:r>
      <w:r w:rsidRPr="00F04A34">
        <w:rPr>
          <w:b/>
          <w:bCs/>
        </w:rPr>
        <w:t>приема</w:t>
      </w:r>
      <w:r w:rsidR="00056137">
        <w:rPr>
          <w:b/>
          <w:bCs/>
        </w:rPr>
        <w:t xml:space="preserve"> </w:t>
      </w:r>
      <w:r w:rsidRPr="00F04A34">
        <w:rPr>
          <w:b/>
          <w:bCs/>
        </w:rPr>
        <w:t>заявок:</w:t>
      </w:r>
      <w:r w:rsidRPr="00F04A34">
        <w:t>«</w:t>
      </w:r>
      <w:r w:rsidR="00AF6343" w:rsidRPr="00F04A34">
        <w:t>2</w:t>
      </w:r>
      <w:r w:rsidR="00AE23C8" w:rsidRPr="00F04A34">
        <w:t>6</w:t>
      </w:r>
      <w:r w:rsidRPr="00F04A34">
        <w:t>»</w:t>
      </w:r>
      <w:r w:rsidR="000C1802">
        <w:t xml:space="preserve"> </w:t>
      </w:r>
      <w:r w:rsidR="00AF6343" w:rsidRPr="00F04A34">
        <w:t>мая</w:t>
      </w:r>
      <w:r w:rsidRPr="00F04A34">
        <w:t>2021 года</w:t>
      </w:r>
    </w:p>
    <w:p w:rsidR="00583A1F" w:rsidRPr="00F04A34" w:rsidRDefault="00417585">
      <w:pPr>
        <w:pStyle w:val="a3"/>
        <w:ind w:left="116" w:right="104" w:firstLine="708"/>
        <w:jc w:val="both"/>
      </w:pPr>
      <w:r w:rsidRPr="00F04A34">
        <w:rPr>
          <w:b/>
          <w:bCs/>
        </w:rPr>
        <w:t>Дата</w:t>
      </w:r>
      <w:r w:rsidR="000C1802">
        <w:rPr>
          <w:b/>
          <w:bCs/>
        </w:rPr>
        <w:t xml:space="preserve"> </w:t>
      </w:r>
      <w:r w:rsidRPr="00F04A34">
        <w:rPr>
          <w:b/>
          <w:bCs/>
        </w:rPr>
        <w:t>завершения</w:t>
      </w:r>
      <w:r w:rsidR="000C1802">
        <w:rPr>
          <w:b/>
          <w:bCs/>
        </w:rPr>
        <w:t xml:space="preserve"> </w:t>
      </w:r>
      <w:r w:rsidRPr="00F04A34">
        <w:rPr>
          <w:b/>
          <w:bCs/>
        </w:rPr>
        <w:t>приема</w:t>
      </w:r>
      <w:r w:rsidR="000C1802">
        <w:rPr>
          <w:b/>
          <w:bCs/>
        </w:rPr>
        <w:t xml:space="preserve"> </w:t>
      </w:r>
      <w:r w:rsidRPr="00F04A34">
        <w:rPr>
          <w:b/>
          <w:bCs/>
        </w:rPr>
        <w:t>заявок:</w:t>
      </w:r>
      <w:r w:rsidR="00056137">
        <w:rPr>
          <w:b/>
          <w:bCs/>
        </w:rPr>
        <w:t xml:space="preserve"> </w:t>
      </w:r>
      <w:r w:rsidRPr="00F04A34">
        <w:t>«</w:t>
      </w:r>
      <w:r w:rsidR="00056137">
        <w:t>24</w:t>
      </w:r>
      <w:r w:rsidRPr="00F04A34">
        <w:t>»</w:t>
      </w:r>
      <w:r w:rsidR="00056137">
        <w:t xml:space="preserve"> </w:t>
      </w:r>
      <w:r w:rsidR="00AF6343" w:rsidRPr="00F04A34">
        <w:t>июня</w:t>
      </w:r>
      <w:r w:rsidR="00056137">
        <w:t xml:space="preserve"> </w:t>
      </w:r>
      <w:r w:rsidRPr="00F04A34">
        <w:t>2021</w:t>
      </w:r>
      <w:r w:rsidR="00056137">
        <w:t xml:space="preserve"> </w:t>
      </w:r>
      <w:r w:rsidRPr="00F04A34">
        <w:t>года</w:t>
      </w:r>
      <w:r w:rsidR="00056137">
        <w:t xml:space="preserve"> </w:t>
      </w:r>
      <w:r w:rsidRPr="00F04A34">
        <w:t>до1</w:t>
      </w:r>
      <w:r w:rsidR="00AE23C8" w:rsidRPr="00F04A34">
        <w:t>4</w:t>
      </w:r>
      <w:r w:rsidRPr="00F04A34">
        <w:t>.00</w:t>
      </w:r>
      <w:r w:rsidR="000C1802">
        <w:t xml:space="preserve"> </w:t>
      </w:r>
      <w:r w:rsidR="00AF6343" w:rsidRPr="00F04A34">
        <w:t>местного</w:t>
      </w:r>
      <w:r w:rsidR="00056137">
        <w:t xml:space="preserve"> </w:t>
      </w:r>
      <w:r w:rsidRPr="00F04A34">
        <w:lastRenderedPageBreak/>
        <w:t>времени.</w:t>
      </w:r>
    </w:p>
    <w:p w:rsidR="004F7A3D" w:rsidRDefault="004F7A3D">
      <w:pPr>
        <w:pStyle w:val="a3"/>
        <w:ind w:left="116" w:right="104" w:firstLine="708"/>
        <w:jc w:val="both"/>
      </w:pPr>
      <w:r w:rsidRPr="00F04A34">
        <w:t>Заявки, поступившие после 1</w:t>
      </w:r>
      <w:r w:rsidR="00AE23C8" w:rsidRPr="00F04A34">
        <w:t>4</w:t>
      </w:r>
      <w:r w:rsidRPr="00F04A34">
        <w:t xml:space="preserve">.00 местного времени </w:t>
      </w:r>
      <w:r w:rsidR="00056137">
        <w:t>24</w:t>
      </w:r>
      <w:r w:rsidRPr="00F04A34">
        <w:t xml:space="preserve"> июня 2021 года, а также переданные по факсу или электронной почте, не рассматриваются.</w:t>
      </w:r>
    </w:p>
    <w:p w:rsidR="00583A1F" w:rsidRDefault="00583A1F">
      <w:pPr>
        <w:pStyle w:val="a3"/>
        <w:spacing w:before="10"/>
        <w:rPr>
          <w:sz w:val="24"/>
        </w:rPr>
      </w:pPr>
    </w:p>
    <w:p w:rsidR="00583A1F" w:rsidRDefault="00417585" w:rsidP="001321E0">
      <w:pPr>
        <w:pStyle w:val="a3"/>
        <w:tabs>
          <w:tab w:val="left" w:pos="2456"/>
          <w:tab w:val="left" w:pos="3822"/>
          <w:tab w:val="left" w:pos="4783"/>
          <w:tab w:val="left" w:pos="6792"/>
          <w:tab w:val="left" w:pos="7341"/>
          <w:tab w:val="left" w:pos="9247"/>
        </w:tabs>
        <w:spacing w:before="1" w:line="237" w:lineRule="auto"/>
        <w:ind w:left="116" w:right="110" w:firstLine="708"/>
        <w:jc w:val="both"/>
      </w:pPr>
      <w:r w:rsidRPr="00B7492B">
        <w:t>Результа</w:t>
      </w:r>
      <w:r w:rsidR="00AE23C8">
        <w:t>т</w:t>
      </w:r>
      <w:r w:rsidRPr="00B7492B">
        <w:t>ы</w:t>
      </w:r>
      <w:r w:rsidR="000C1802">
        <w:t xml:space="preserve"> </w:t>
      </w:r>
      <w:r w:rsidRPr="00B7492B">
        <w:t>конкурса</w:t>
      </w:r>
      <w:r w:rsidR="000C1802">
        <w:t xml:space="preserve"> </w:t>
      </w:r>
      <w:r w:rsidRPr="00B7492B">
        <w:t>будут</w:t>
      </w:r>
      <w:r w:rsidR="000C1802">
        <w:t xml:space="preserve"> </w:t>
      </w:r>
      <w:r w:rsidRPr="00B7492B">
        <w:t>опубликованы</w:t>
      </w:r>
      <w:r w:rsidR="000C1802">
        <w:t xml:space="preserve"> </w:t>
      </w:r>
      <w:r w:rsidRPr="00B7492B">
        <w:t>на</w:t>
      </w:r>
      <w:r w:rsidR="000C1802">
        <w:t xml:space="preserve"> </w:t>
      </w:r>
      <w:r w:rsidR="00B7492B" w:rsidRPr="00B7492B">
        <w:t xml:space="preserve">портале </w:t>
      </w:r>
      <w:proofErr w:type="spellStart"/>
      <w:r w:rsidR="00B7492B" w:rsidRPr="00B7492B">
        <w:t>тымолод.рф</w:t>
      </w:r>
      <w:proofErr w:type="spellEnd"/>
      <w:r w:rsidR="00920455">
        <w:t xml:space="preserve"> в течение десяти рабочих дней со дня принятия решения о признании участников конкурса победителями</w:t>
      </w:r>
      <w:r w:rsidRPr="00B7492B">
        <w:t>.</w:t>
      </w:r>
    </w:p>
    <w:p w:rsidR="00583A1F" w:rsidRDefault="00583A1F">
      <w:pPr>
        <w:pStyle w:val="a3"/>
        <w:spacing w:before="7"/>
        <w:rPr>
          <w:sz w:val="24"/>
        </w:rPr>
      </w:pPr>
    </w:p>
    <w:p w:rsidR="000C2F96" w:rsidRDefault="000C2F96" w:rsidP="001321E0">
      <w:pPr>
        <w:pStyle w:val="a3"/>
        <w:spacing w:before="7"/>
        <w:jc w:val="both"/>
      </w:pPr>
      <w:r>
        <w:rPr>
          <w:sz w:val="24"/>
        </w:rPr>
        <w:tab/>
      </w:r>
      <w:r w:rsidR="006C0D2C">
        <w:t>Р</w:t>
      </w:r>
      <w:r>
        <w:t>азмер гранта</w:t>
      </w:r>
      <w:r w:rsidR="006C0D2C">
        <w:t xml:space="preserve"> в рамках одного проекта определяется на основании представленных заявителем сметы и расшифровки расходов стоимости реализации проект</w:t>
      </w:r>
      <w:r w:rsidR="001321E0">
        <w:t>а</w:t>
      </w:r>
      <w:r w:rsidR="006C0D2C">
        <w:t>, но не более 250 000 рублей.</w:t>
      </w:r>
    </w:p>
    <w:p w:rsidR="006C0D2C" w:rsidRDefault="006C0D2C">
      <w:pPr>
        <w:pStyle w:val="a3"/>
        <w:spacing w:before="7"/>
      </w:pPr>
      <w:r>
        <w:tab/>
        <w:t>Грантовый фонд конкурса – 2 500 000 рублей.</w:t>
      </w:r>
    </w:p>
    <w:p w:rsidR="00B7492B" w:rsidRDefault="00B7492B">
      <w:pPr>
        <w:pStyle w:val="a3"/>
        <w:spacing w:before="7"/>
      </w:pPr>
      <w:r>
        <w:tab/>
      </w:r>
    </w:p>
    <w:p w:rsidR="00B7492B" w:rsidRDefault="00B7492B" w:rsidP="00B7492B">
      <w:pPr>
        <w:pStyle w:val="a3"/>
        <w:spacing w:before="7"/>
        <w:jc w:val="both"/>
      </w:pPr>
      <w:r>
        <w:tab/>
        <w:t>Договор о предоставлении гранта с победителем конкурса заключается в течение 20 дней со дня опубликования итогов конкурса.</w:t>
      </w:r>
      <w:r w:rsidR="00386838">
        <w:t xml:space="preserve"> В случае не подписания договорапобедителем конкурса, в установленные сроки, организатор, в течение трех рабочих дней, направляет заявителю письменное уведомление о признании его отклонившимся от заключения договора и отказе в предоставлении гранта.</w:t>
      </w:r>
    </w:p>
    <w:p w:rsidR="006C0D2C" w:rsidRDefault="006C0D2C">
      <w:pPr>
        <w:pStyle w:val="a3"/>
        <w:spacing w:before="7"/>
      </w:pPr>
    </w:p>
    <w:p w:rsidR="001321E0" w:rsidRDefault="001321E0" w:rsidP="00F36D20">
      <w:pPr>
        <w:pStyle w:val="a3"/>
        <w:spacing w:before="7"/>
        <w:jc w:val="both"/>
      </w:pPr>
      <w:r>
        <w:tab/>
        <w:t xml:space="preserve">Разъяснения положений объявления о проведении конкурса предоставляются по письменному обращению заявителей в адрес уполномоченного лица </w:t>
      </w:r>
      <w:r w:rsidR="00F36D20">
        <w:t xml:space="preserve">по эл. почте </w:t>
      </w:r>
      <w:hyperlink r:id="rId6" w:history="1">
        <w:r w:rsidR="00F36D20" w:rsidRPr="002874F2">
          <w:rPr>
            <w:rStyle w:val="a6"/>
            <w:lang w:val="en-US"/>
          </w:rPr>
          <w:t>grant</w:t>
        </w:r>
        <w:r w:rsidR="00F36D20" w:rsidRPr="002874F2">
          <w:rPr>
            <w:rStyle w:val="a6"/>
          </w:rPr>
          <w:t>.</w:t>
        </w:r>
        <w:r w:rsidR="00F36D20" w:rsidRPr="002874F2">
          <w:rPr>
            <w:rStyle w:val="a6"/>
            <w:lang w:val="en-US"/>
          </w:rPr>
          <w:t>mp</w:t>
        </w:r>
        <w:r w:rsidR="00F36D20" w:rsidRPr="002874F2">
          <w:rPr>
            <w:rStyle w:val="a6"/>
          </w:rPr>
          <w:t>@</w:t>
        </w:r>
        <w:r w:rsidR="00F36D20" w:rsidRPr="002874F2">
          <w:rPr>
            <w:rStyle w:val="a6"/>
            <w:lang w:val="en-US"/>
          </w:rPr>
          <w:t>mail</w:t>
        </w:r>
        <w:r w:rsidR="00F36D20" w:rsidRPr="002874F2">
          <w:rPr>
            <w:rStyle w:val="a6"/>
          </w:rPr>
          <w:t>.</w:t>
        </w:r>
        <w:proofErr w:type="spellStart"/>
        <w:r w:rsidR="00F36D20" w:rsidRPr="002874F2">
          <w:rPr>
            <w:rStyle w:val="a6"/>
            <w:lang w:val="en-US"/>
          </w:rPr>
          <w:t>ru</w:t>
        </w:r>
        <w:proofErr w:type="spellEnd"/>
      </w:hyperlink>
      <w:r w:rsidR="00F36D20">
        <w:t>,в течение одного рабочего дня с момента поступления обращения, либо по телефону +7 (383)218-50-44.</w:t>
      </w:r>
    </w:p>
    <w:p w:rsidR="00F36D20" w:rsidRPr="00F36D20" w:rsidRDefault="00F36D20" w:rsidP="00F36D20">
      <w:pPr>
        <w:pStyle w:val="a3"/>
        <w:spacing w:before="7"/>
        <w:jc w:val="both"/>
      </w:pPr>
    </w:p>
    <w:p w:rsidR="00583A1F" w:rsidRDefault="001321E0">
      <w:pPr>
        <w:pStyle w:val="a3"/>
        <w:ind w:left="116" w:right="103" w:firstLine="283"/>
        <w:jc w:val="both"/>
        <w:rPr>
          <w:color w:val="006FC0"/>
        </w:rPr>
      </w:pPr>
      <w:r>
        <w:t>О</w:t>
      </w:r>
      <w:r w:rsidR="00417585">
        <w:t>рганизаторконкурса–</w:t>
      </w:r>
      <w:r w:rsidR="000A0DE8">
        <w:t>Департамент культуры, спорта и молодежной политики мэрии города Новосибирска</w:t>
      </w:r>
      <w:r w:rsidR="00417585">
        <w:t xml:space="preserve">. </w:t>
      </w:r>
    </w:p>
    <w:p w:rsidR="000A0DE8" w:rsidRPr="000C2F96" w:rsidRDefault="000A0DE8">
      <w:pPr>
        <w:pStyle w:val="a3"/>
        <w:ind w:left="116" w:right="103" w:firstLine="283"/>
        <w:jc w:val="both"/>
      </w:pPr>
      <w:r w:rsidRPr="000C2F96">
        <w:t xml:space="preserve">Уполномоченное </w:t>
      </w:r>
      <w:r w:rsidR="000C2F96">
        <w:t>лицо организатора – муниципальное бюджетное учреждение города Новосибирска «Молодежный центр «Пионер»</w:t>
      </w:r>
    </w:p>
    <w:p w:rsidR="00583A1F" w:rsidRDefault="00417585">
      <w:pPr>
        <w:pStyle w:val="a3"/>
        <w:spacing w:before="119"/>
        <w:ind w:left="116" w:right="102" w:firstLine="283"/>
        <w:jc w:val="both"/>
      </w:pPr>
      <w:r>
        <w:t>Местонахождения:</w:t>
      </w:r>
      <w:r w:rsidR="00AF6343">
        <w:t>630132</w:t>
      </w:r>
      <w:r>
        <w:t>,город</w:t>
      </w:r>
      <w:r w:rsidR="00AF6343">
        <w:t>Новосибирск</w:t>
      </w:r>
      <w:r>
        <w:t>,</w:t>
      </w:r>
      <w:r w:rsidR="00AF6343">
        <w:t>ул. Советская</w:t>
      </w:r>
      <w:r>
        <w:t>,дом</w:t>
      </w:r>
      <w:r w:rsidR="00AF6343">
        <w:t>77а</w:t>
      </w:r>
      <w:r>
        <w:t>,телефон:+7 (</w:t>
      </w:r>
      <w:r w:rsidR="00AF6343">
        <w:t>383</w:t>
      </w:r>
      <w:r>
        <w:t>)</w:t>
      </w:r>
      <w:r w:rsidR="00AF6343">
        <w:t>218-50-44</w:t>
      </w:r>
    </w:p>
    <w:p w:rsidR="001321E0" w:rsidRPr="001321E0" w:rsidRDefault="001321E0">
      <w:pPr>
        <w:pStyle w:val="a3"/>
        <w:spacing w:before="119"/>
        <w:ind w:left="116" w:right="102" w:firstLine="283"/>
        <w:jc w:val="both"/>
      </w:pPr>
      <w:r>
        <w:t xml:space="preserve">Контактное лицо: </w:t>
      </w:r>
      <w:proofErr w:type="spellStart"/>
      <w:r>
        <w:t>Кантаева</w:t>
      </w:r>
      <w:proofErr w:type="spellEnd"/>
      <w:r>
        <w:t xml:space="preserve"> Юлия Юрьевна, специалист по работе с молодежью </w:t>
      </w:r>
      <w:r>
        <w:rPr>
          <w:lang w:val="en-US"/>
        </w:rPr>
        <w:t>II</w:t>
      </w:r>
      <w:r>
        <w:t xml:space="preserve"> категории МБУ МЦ «Пионер», тел. </w:t>
      </w:r>
      <w:r w:rsidR="00F36D20">
        <w:t>+7 (383)218-50-44</w:t>
      </w:r>
      <w:r>
        <w:t xml:space="preserve">, эл. почта </w:t>
      </w:r>
      <w:r>
        <w:rPr>
          <w:lang w:val="en-US"/>
        </w:rPr>
        <w:t>grant</w:t>
      </w:r>
      <w:r w:rsidRPr="001321E0">
        <w:t>.</w:t>
      </w:r>
      <w:r>
        <w:rPr>
          <w:lang w:val="en-US"/>
        </w:rPr>
        <w:t>mp</w:t>
      </w:r>
      <w:r w:rsidRPr="001321E0">
        <w:t>@</w:t>
      </w:r>
      <w:r>
        <w:rPr>
          <w:lang w:val="en-US"/>
        </w:rPr>
        <w:t>mail</w:t>
      </w:r>
      <w:r w:rsidRPr="001321E0">
        <w:t>.</w:t>
      </w:r>
      <w:proofErr w:type="spellStart"/>
      <w:r>
        <w:rPr>
          <w:lang w:val="en-US"/>
        </w:rPr>
        <w:t>ru</w:t>
      </w:r>
      <w:proofErr w:type="spellEnd"/>
    </w:p>
    <w:p w:rsidR="00583A1F" w:rsidRDefault="00583A1F">
      <w:pPr>
        <w:pStyle w:val="a3"/>
        <w:rPr>
          <w:sz w:val="30"/>
        </w:rPr>
      </w:pPr>
    </w:p>
    <w:p w:rsidR="00583A1F" w:rsidRDefault="00417585">
      <w:pPr>
        <w:pStyle w:val="a3"/>
        <w:spacing w:before="192"/>
        <w:ind w:left="116"/>
      </w:pPr>
      <w:r>
        <w:rPr>
          <w:u w:val="single"/>
        </w:rPr>
        <w:t>Конкурснаядокументация:</w:t>
      </w:r>
    </w:p>
    <w:p w:rsidR="00583A1F" w:rsidRDefault="00583A1F">
      <w:pPr>
        <w:pStyle w:val="a3"/>
        <w:spacing w:before="2"/>
        <w:rPr>
          <w:sz w:val="24"/>
        </w:rPr>
      </w:pPr>
    </w:p>
    <w:p w:rsidR="00583A1F" w:rsidRPr="00AE23C8" w:rsidRDefault="00417585" w:rsidP="001321E0">
      <w:pPr>
        <w:pStyle w:val="a5"/>
        <w:numPr>
          <w:ilvl w:val="0"/>
          <w:numId w:val="2"/>
        </w:numPr>
        <w:tabs>
          <w:tab w:val="left" w:pos="281"/>
        </w:tabs>
        <w:jc w:val="both"/>
        <w:rPr>
          <w:color w:val="000000" w:themeColor="text1"/>
          <w:sz w:val="28"/>
        </w:rPr>
      </w:pPr>
      <w:r w:rsidRPr="00AE23C8">
        <w:rPr>
          <w:color w:val="000000" w:themeColor="text1"/>
          <w:sz w:val="28"/>
        </w:rPr>
        <w:t>По</w:t>
      </w:r>
      <w:r w:rsidR="00855A72" w:rsidRPr="00AE23C8">
        <w:rPr>
          <w:color w:val="000000" w:themeColor="text1"/>
          <w:sz w:val="28"/>
        </w:rPr>
        <w:t>рядокпредоставления грантов в форме субсидий в сфере молодежных общественных инициатив</w:t>
      </w:r>
      <w:r w:rsidRPr="00AE23C8">
        <w:rPr>
          <w:color w:val="000000" w:themeColor="text1"/>
          <w:sz w:val="28"/>
        </w:rPr>
        <w:t>;</w:t>
      </w:r>
    </w:p>
    <w:p w:rsidR="00583A1F" w:rsidRPr="00AE23C8" w:rsidRDefault="00583A1F" w:rsidP="006E1610">
      <w:pPr>
        <w:pStyle w:val="a3"/>
        <w:spacing w:before="4"/>
        <w:jc w:val="both"/>
        <w:rPr>
          <w:color w:val="000000" w:themeColor="text1"/>
          <w:sz w:val="24"/>
        </w:rPr>
      </w:pPr>
    </w:p>
    <w:p w:rsidR="00583A1F" w:rsidRPr="00AE23C8" w:rsidRDefault="00B43242" w:rsidP="001321E0">
      <w:pPr>
        <w:pStyle w:val="a5"/>
        <w:numPr>
          <w:ilvl w:val="0"/>
          <w:numId w:val="2"/>
        </w:numPr>
        <w:tabs>
          <w:tab w:val="left" w:pos="281"/>
        </w:tabs>
        <w:jc w:val="both"/>
        <w:rPr>
          <w:color w:val="000000" w:themeColor="text1"/>
          <w:sz w:val="28"/>
        </w:rPr>
      </w:pPr>
      <w:r w:rsidRPr="00AE23C8">
        <w:rPr>
          <w:color w:val="000000" w:themeColor="text1"/>
          <w:sz w:val="28"/>
        </w:rPr>
        <w:t>Формазаявки на конкурс</w:t>
      </w:r>
      <w:r w:rsidR="00417585" w:rsidRPr="00AE23C8">
        <w:rPr>
          <w:color w:val="000000" w:themeColor="text1"/>
          <w:sz w:val="28"/>
        </w:rPr>
        <w:t>;</w:t>
      </w:r>
    </w:p>
    <w:p w:rsidR="00583A1F" w:rsidRPr="00AE23C8" w:rsidRDefault="00583A1F" w:rsidP="006E1610">
      <w:pPr>
        <w:pStyle w:val="a3"/>
        <w:spacing w:before="5"/>
        <w:jc w:val="both"/>
        <w:rPr>
          <w:color w:val="000000" w:themeColor="text1"/>
          <w:sz w:val="24"/>
        </w:rPr>
      </w:pPr>
    </w:p>
    <w:p w:rsidR="00B43242" w:rsidRPr="00AE23C8" w:rsidRDefault="00B43242" w:rsidP="001321E0">
      <w:pPr>
        <w:pStyle w:val="a5"/>
        <w:numPr>
          <w:ilvl w:val="0"/>
          <w:numId w:val="2"/>
        </w:numPr>
        <w:tabs>
          <w:tab w:val="left" w:pos="281"/>
        </w:tabs>
        <w:jc w:val="both"/>
        <w:rPr>
          <w:color w:val="000000" w:themeColor="text1"/>
          <w:sz w:val="28"/>
        </w:rPr>
      </w:pPr>
      <w:r w:rsidRPr="00AE23C8">
        <w:rPr>
          <w:color w:val="000000" w:themeColor="text1"/>
          <w:sz w:val="28"/>
        </w:rPr>
        <w:t>Форма подачи проекта;</w:t>
      </w:r>
    </w:p>
    <w:p w:rsidR="00583A1F" w:rsidRPr="00AE23C8" w:rsidRDefault="00583A1F" w:rsidP="006E1610">
      <w:pPr>
        <w:pStyle w:val="a3"/>
        <w:spacing w:before="5"/>
        <w:jc w:val="both"/>
        <w:rPr>
          <w:color w:val="000000" w:themeColor="text1"/>
          <w:sz w:val="24"/>
        </w:rPr>
      </w:pPr>
    </w:p>
    <w:p w:rsidR="00583A1F" w:rsidRPr="00AE23C8" w:rsidRDefault="00417585" w:rsidP="001321E0">
      <w:pPr>
        <w:pStyle w:val="a5"/>
        <w:numPr>
          <w:ilvl w:val="0"/>
          <w:numId w:val="2"/>
        </w:numPr>
        <w:tabs>
          <w:tab w:val="left" w:pos="281"/>
        </w:tabs>
        <w:jc w:val="both"/>
        <w:rPr>
          <w:color w:val="000000" w:themeColor="text1"/>
          <w:sz w:val="28"/>
        </w:rPr>
      </w:pPr>
      <w:r w:rsidRPr="00AE23C8">
        <w:rPr>
          <w:color w:val="000000" w:themeColor="text1"/>
          <w:sz w:val="28"/>
        </w:rPr>
        <w:t>Образецсогласиянаобработкуперсональныхданных;</w:t>
      </w:r>
    </w:p>
    <w:p w:rsidR="00583A1F" w:rsidRPr="00AE23C8" w:rsidRDefault="00583A1F" w:rsidP="006E1610">
      <w:pPr>
        <w:pStyle w:val="a3"/>
        <w:spacing w:before="4"/>
        <w:jc w:val="both"/>
        <w:rPr>
          <w:color w:val="000000" w:themeColor="text1"/>
          <w:sz w:val="24"/>
        </w:rPr>
      </w:pPr>
    </w:p>
    <w:p w:rsidR="00583A1F" w:rsidRPr="00AE23C8" w:rsidRDefault="00B43242" w:rsidP="001321E0">
      <w:pPr>
        <w:pStyle w:val="a5"/>
        <w:numPr>
          <w:ilvl w:val="0"/>
          <w:numId w:val="2"/>
        </w:numPr>
        <w:tabs>
          <w:tab w:val="left" w:pos="281"/>
        </w:tabs>
        <w:jc w:val="both"/>
        <w:rPr>
          <w:color w:val="000000" w:themeColor="text1"/>
          <w:sz w:val="28"/>
        </w:rPr>
      </w:pPr>
      <w:r w:rsidRPr="00AE23C8">
        <w:rPr>
          <w:color w:val="000000" w:themeColor="text1"/>
          <w:sz w:val="28"/>
        </w:rPr>
        <w:t>Образец согласия на публикацию информации о заявителе, информации, содержащейся в заявке и иной информацией, связанной с участием в конкурсе;</w:t>
      </w:r>
    </w:p>
    <w:p w:rsidR="00B43242" w:rsidRPr="00AE23C8" w:rsidRDefault="00B43242" w:rsidP="006E1610">
      <w:pPr>
        <w:pStyle w:val="a5"/>
        <w:tabs>
          <w:tab w:val="left" w:pos="281"/>
        </w:tabs>
        <w:ind w:firstLine="0"/>
        <w:jc w:val="both"/>
        <w:rPr>
          <w:color w:val="000000" w:themeColor="text1"/>
          <w:sz w:val="28"/>
        </w:rPr>
      </w:pPr>
    </w:p>
    <w:p w:rsidR="00B43242" w:rsidRPr="00AE23C8" w:rsidRDefault="00B43242" w:rsidP="001321E0">
      <w:pPr>
        <w:pStyle w:val="a5"/>
        <w:numPr>
          <w:ilvl w:val="0"/>
          <w:numId w:val="2"/>
        </w:numPr>
        <w:tabs>
          <w:tab w:val="left" w:pos="281"/>
        </w:tabs>
        <w:jc w:val="both"/>
        <w:rPr>
          <w:color w:val="000000" w:themeColor="text1"/>
          <w:sz w:val="28"/>
        </w:rPr>
      </w:pPr>
      <w:r w:rsidRPr="00AE23C8">
        <w:rPr>
          <w:color w:val="000000" w:themeColor="text1"/>
          <w:sz w:val="28"/>
        </w:rPr>
        <w:t>Образец согласия получателя гранта, а также лиц, являющихся поставщиками (подрядчиками, исполнителями) по договорам, заключенных в целях исполнения обязательств по договорам о предоставлении грантов на осуществление департаментом и органами муниципального финансового контроля проверок соблюдения условий, целей и порядка предоставления гранта;</w:t>
      </w:r>
    </w:p>
    <w:sectPr w:rsidR="00B43242" w:rsidRPr="00AE23C8" w:rsidSect="006672F3">
      <w:pgSz w:w="11910" w:h="16840"/>
      <w:pgMar w:top="620" w:right="74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43CC"/>
    <w:multiLevelType w:val="hybridMultilevel"/>
    <w:tmpl w:val="702851D2"/>
    <w:lvl w:ilvl="0" w:tplc="6E145120">
      <w:numFmt w:val="bullet"/>
      <w:lvlText w:val="-"/>
      <w:lvlJc w:val="left"/>
      <w:pPr>
        <w:ind w:left="28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BC293A">
      <w:numFmt w:val="bullet"/>
      <w:lvlText w:val="•"/>
      <w:lvlJc w:val="left"/>
      <w:pPr>
        <w:ind w:left="1252" w:hanging="164"/>
      </w:pPr>
      <w:rPr>
        <w:rFonts w:hint="default"/>
        <w:lang w:val="ru-RU" w:eastAsia="en-US" w:bidi="ar-SA"/>
      </w:rPr>
    </w:lvl>
    <w:lvl w:ilvl="2" w:tplc="E2520FF6">
      <w:numFmt w:val="bullet"/>
      <w:lvlText w:val="•"/>
      <w:lvlJc w:val="left"/>
      <w:pPr>
        <w:ind w:left="2225" w:hanging="164"/>
      </w:pPr>
      <w:rPr>
        <w:rFonts w:hint="default"/>
        <w:lang w:val="ru-RU" w:eastAsia="en-US" w:bidi="ar-SA"/>
      </w:rPr>
    </w:lvl>
    <w:lvl w:ilvl="3" w:tplc="90D49124">
      <w:numFmt w:val="bullet"/>
      <w:lvlText w:val="•"/>
      <w:lvlJc w:val="left"/>
      <w:pPr>
        <w:ind w:left="3197" w:hanging="164"/>
      </w:pPr>
      <w:rPr>
        <w:rFonts w:hint="default"/>
        <w:lang w:val="ru-RU" w:eastAsia="en-US" w:bidi="ar-SA"/>
      </w:rPr>
    </w:lvl>
    <w:lvl w:ilvl="4" w:tplc="B11CF136">
      <w:numFmt w:val="bullet"/>
      <w:lvlText w:val="•"/>
      <w:lvlJc w:val="left"/>
      <w:pPr>
        <w:ind w:left="4170" w:hanging="164"/>
      </w:pPr>
      <w:rPr>
        <w:rFonts w:hint="default"/>
        <w:lang w:val="ru-RU" w:eastAsia="en-US" w:bidi="ar-SA"/>
      </w:rPr>
    </w:lvl>
    <w:lvl w:ilvl="5" w:tplc="34949E94">
      <w:numFmt w:val="bullet"/>
      <w:lvlText w:val="•"/>
      <w:lvlJc w:val="left"/>
      <w:pPr>
        <w:ind w:left="5143" w:hanging="164"/>
      </w:pPr>
      <w:rPr>
        <w:rFonts w:hint="default"/>
        <w:lang w:val="ru-RU" w:eastAsia="en-US" w:bidi="ar-SA"/>
      </w:rPr>
    </w:lvl>
    <w:lvl w:ilvl="6" w:tplc="04824982">
      <w:numFmt w:val="bullet"/>
      <w:lvlText w:val="•"/>
      <w:lvlJc w:val="left"/>
      <w:pPr>
        <w:ind w:left="6115" w:hanging="164"/>
      </w:pPr>
      <w:rPr>
        <w:rFonts w:hint="default"/>
        <w:lang w:val="ru-RU" w:eastAsia="en-US" w:bidi="ar-SA"/>
      </w:rPr>
    </w:lvl>
    <w:lvl w:ilvl="7" w:tplc="8AF20580">
      <w:numFmt w:val="bullet"/>
      <w:lvlText w:val="•"/>
      <w:lvlJc w:val="left"/>
      <w:pPr>
        <w:ind w:left="7088" w:hanging="164"/>
      </w:pPr>
      <w:rPr>
        <w:rFonts w:hint="default"/>
        <w:lang w:val="ru-RU" w:eastAsia="en-US" w:bidi="ar-SA"/>
      </w:rPr>
    </w:lvl>
    <w:lvl w:ilvl="8" w:tplc="5816A612">
      <w:numFmt w:val="bullet"/>
      <w:lvlText w:val="•"/>
      <w:lvlJc w:val="left"/>
      <w:pPr>
        <w:ind w:left="8061" w:hanging="164"/>
      </w:pPr>
      <w:rPr>
        <w:rFonts w:hint="default"/>
        <w:lang w:val="ru-RU" w:eastAsia="en-US" w:bidi="ar-SA"/>
      </w:rPr>
    </w:lvl>
  </w:abstractNum>
  <w:abstractNum w:abstractNumId="1">
    <w:nsid w:val="581D1D57"/>
    <w:multiLevelType w:val="hybridMultilevel"/>
    <w:tmpl w:val="B14057E6"/>
    <w:lvl w:ilvl="0" w:tplc="6E145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83A1F"/>
    <w:rsid w:val="00056137"/>
    <w:rsid w:val="00083304"/>
    <w:rsid w:val="000A0DE8"/>
    <w:rsid w:val="000C1802"/>
    <w:rsid w:val="000C2F96"/>
    <w:rsid w:val="001321E0"/>
    <w:rsid w:val="00386838"/>
    <w:rsid w:val="00417585"/>
    <w:rsid w:val="004F7A3D"/>
    <w:rsid w:val="00583A1F"/>
    <w:rsid w:val="006672F3"/>
    <w:rsid w:val="00683095"/>
    <w:rsid w:val="006B7708"/>
    <w:rsid w:val="006C0D2C"/>
    <w:rsid w:val="006E1610"/>
    <w:rsid w:val="007C567C"/>
    <w:rsid w:val="00803833"/>
    <w:rsid w:val="00855A72"/>
    <w:rsid w:val="00860F8B"/>
    <w:rsid w:val="008F6726"/>
    <w:rsid w:val="00920455"/>
    <w:rsid w:val="00A114DE"/>
    <w:rsid w:val="00AE23C8"/>
    <w:rsid w:val="00AF6343"/>
    <w:rsid w:val="00B43242"/>
    <w:rsid w:val="00B7492B"/>
    <w:rsid w:val="00CF30C2"/>
    <w:rsid w:val="00D218A0"/>
    <w:rsid w:val="00F04A34"/>
    <w:rsid w:val="00F36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72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72F3"/>
    <w:rPr>
      <w:sz w:val="28"/>
      <w:szCs w:val="28"/>
    </w:rPr>
  </w:style>
  <w:style w:type="paragraph" w:styleId="a4">
    <w:name w:val="Title"/>
    <w:basedOn w:val="a"/>
    <w:uiPriority w:val="10"/>
    <w:qFormat/>
    <w:rsid w:val="006672F3"/>
    <w:pPr>
      <w:spacing w:before="72"/>
      <w:ind w:left="347" w:right="33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6672F3"/>
    <w:pPr>
      <w:ind w:left="280" w:hanging="165"/>
    </w:pPr>
  </w:style>
  <w:style w:type="paragraph" w:customStyle="1" w:styleId="TableParagraph">
    <w:name w:val="Table Paragraph"/>
    <w:basedOn w:val="a"/>
    <w:uiPriority w:val="1"/>
    <w:qFormat/>
    <w:rsid w:val="006672F3"/>
  </w:style>
  <w:style w:type="character" w:styleId="a6">
    <w:name w:val="Hyperlink"/>
    <w:basedOn w:val="a0"/>
    <w:uiPriority w:val="99"/>
    <w:unhideWhenUsed/>
    <w:rsid w:val="00AF634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634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nt.mp@mail.ru" TargetMode="External"/><Relationship Id="rId5" Type="http://schemas.openxmlformats.org/officeDocument/2006/relationships/hyperlink" Target="mailto:grant.m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Табитуева Элеонора Владимировна</dc:creator>
  <cp:lastModifiedBy>Nadya</cp:lastModifiedBy>
  <cp:revision>2</cp:revision>
  <dcterms:created xsi:type="dcterms:W3CDTF">2021-05-26T09:13:00Z</dcterms:created>
  <dcterms:modified xsi:type="dcterms:W3CDTF">2021-05-26T09:13:00Z</dcterms:modified>
</cp:coreProperties>
</file>