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58" w:rsidRDefault="00EE7A58" w:rsidP="00EE7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записка к отчету об итогах деятельности муниципального бюджетного учреждения</w:t>
      </w:r>
      <w:r w:rsidR="00F22C35" w:rsidRPr="00F22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C35">
        <w:rPr>
          <w:rFonts w:ascii="Times New Roman" w:hAnsi="Times New Roman" w:cs="Times New Roman"/>
          <w:b/>
          <w:sz w:val="24"/>
          <w:szCs w:val="24"/>
        </w:rPr>
        <w:t>Молодежный центр «Кристальный»</w:t>
      </w:r>
    </w:p>
    <w:p w:rsidR="00EE7A58" w:rsidRDefault="00EE7A58" w:rsidP="00EE7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Заельцовского района города Новосибирска</w:t>
      </w:r>
    </w:p>
    <w:p w:rsidR="00EE7A58" w:rsidRDefault="00EE7A58" w:rsidP="00EE7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EE7A58" w:rsidRDefault="00EE7A58" w:rsidP="00EE7A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7A58" w:rsidRDefault="00EE7A58" w:rsidP="00EE7A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организации на 2018 год: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муниципального задания в полном объёме, предоставление населению работ высокого качества;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платных услуг для населения;</w:t>
      </w:r>
    </w:p>
    <w:p w:rsidR="00125885" w:rsidRDefault="009721C6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Увеличение представленности</w:t>
      </w:r>
      <w:r w:rsidR="00125885">
        <w:rPr>
          <w:rFonts w:ascii="Times New Roman" w:hAnsi="Times New Roman" w:cs="Times New Roman"/>
          <w:sz w:val="24"/>
          <w:szCs w:val="24"/>
        </w:rPr>
        <w:t xml:space="preserve"> центра в социальных сетях за счет использования интерактивных форм;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Укрепление материально-технической базы центра в целях развития основ</w:t>
      </w:r>
      <w:r w:rsidR="009721C6">
        <w:rPr>
          <w:rFonts w:ascii="Times New Roman" w:hAnsi="Times New Roman" w:cs="Times New Roman"/>
          <w:sz w:val="24"/>
          <w:szCs w:val="24"/>
        </w:rPr>
        <w:t>ной деятельности</w:t>
      </w:r>
      <w:r>
        <w:rPr>
          <w:rFonts w:ascii="Times New Roman" w:hAnsi="Times New Roman" w:cs="Times New Roman"/>
          <w:sz w:val="24"/>
          <w:szCs w:val="24"/>
        </w:rPr>
        <w:t>; привлечение внебюджетные средств для реализации мероприятий и проектов.</w:t>
      </w:r>
    </w:p>
    <w:p w:rsidR="00EE7A58" w:rsidRDefault="00EE7A58" w:rsidP="00EE7A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 безопасности помещений и плоскостных сооружений</w:t>
      </w:r>
      <w:r w:rsidR="009721C6">
        <w:rPr>
          <w:rFonts w:ascii="Times New Roman" w:hAnsi="Times New Roman" w:cs="Times New Roman"/>
          <w:sz w:val="24"/>
          <w:szCs w:val="24"/>
        </w:rPr>
        <w:t>.</w:t>
      </w:r>
    </w:p>
    <w:p w:rsidR="00EE7A58" w:rsidRDefault="00EE7A58" w:rsidP="00EE7A58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EE7A58" w:rsidRDefault="00EE7A58" w:rsidP="00EE7A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 учреждения</w:t>
      </w:r>
    </w:p>
    <w:p w:rsidR="00A979BC" w:rsidRDefault="00A979BC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Микрорайоны, на которых работает центр, характеризуются неоднородностью социального состава: новостройки на улицах Холодильная, Дуси Ковальчук с населением преимущественно среднего социального уровня соседствуют с частным сектором (Сухарка, Нахаловка, Жуковка), где значительная часть населения обременена социальными проблемами.</w:t>
      </w:r>
    </w:p>
    <w:p w:rsidR="00A979BC" w:rsidRDefault="00EE7A5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</w:t>
      </w:r>
      <w:r w:rsidR="00A979BC">
        <w:rPr>
          <w:rFonts w:ascii="Times New Roman" w:hAnsi="Times New Roman" w:cs="Times New Roman"/>
          <w:sz w:val="24"/>
          <w:szCs w:val="24"/>
        </w:rPr>
        <w:t>офиль учреждения – любительский</w:t>
      </w:r>
      <w:r>
        <w:rPr>
          <w:rFonts w:ascii="Times New Roman" w:hAnsi="Times New Roman" w:cs="Times New Roman"/>
          <w:sz w:val="24"/>
          <w:szCs w:val="24"/>
        </w:rPr>
        <w:t xml:space="preserve"> массовый спорт, что предопределяет выбор в качестве основного направления </w:t>
      </w:r>
      <w:r w:rsidRPr="00500513">
        <w:rPr>
          <w:rFonts w:ascii="Times New Roman" w:hAnsi="Times New Roman" w:cs="Times New Roman"/>
          <w:b/>
          <w:i/>
          <w:sz w:val="24"/>
          <w:szCs w:val="24"/>
        </w:rPr>
        <w:t>содействие формированию здорового образа жизни в молодежной среде.</w:t>
      </w:r>
      <w:r w:rsidR="00A979BC">
        <w:rPr>
          <w:rFonts w:ascii="Times New Roman" w:hAnsi="Times New Roman" w:cs="Times New Roman"/>
          <w:sz w:val="24"/>
          <w:szCs w:val="24"/>
        </w:rPr>
        <w:t xml:space="preserve"> Оно реализовывалось в соответствии с муниципальным заданием в 2018</w:t>
      </w:r>
      <w:r>
        <w:rPr>
          <w:rFonts w:ascii="Times New Roman" w:hAnsi="Times New Roman" w:cs="Times New Roman"/>
          <w:sz w:val="24"/>
          <w:szCs w:val="24"/>
        </w:rPr>
        <w:t xml:space="preserve"> году через работу</w:t>
      </w:r>
      <w:r w:rsidR="00A979BC">
        <w:rPr>
          <w:rFonts w:ascii="Times New Roman" w:hAnsi="Times New Roman" w:cs="Times New Roman"/>
          <w:sz w:val="24"/>
          <w:szCs w:val="24"/>
        </w:rPr>
        <w:t>:</w:t>
      </w:r>
    </w:p>
    <w:p w:rsidR="00A979BC" w:rsidRDefault="00A979BC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7A58">
        <w:rPr>
          <w:rFonts w:ascii="Times New Roman" w:hAnsi="Times New Roman" w:cs="Times New Roman"/>
          <w:sz w:val="24"/>
          <w:szCs w:val="24"/>
        </w:rPr>
        <w:t xml:space="preserve"> 7</w:t>
      </w:r>
      <w:r w:rsidR="00722676">
        <w:rPr>
          <w:rFonts w:ascii="Times New Roman" w:hAnsi="Times New Roman" w:cs="Times New Roman"/>
          <w:sz w:val="24"/>
          <w:szCs w:val="24"/>
        </w:rPr>
        <w:t>-ми</w:t>
      </w:r>
      <w:r w:rsidR="00EE7A58">
        <w:rPr>
          <w:rFonts w:ascii="Times New Roman" w:hAnsi="Times New Roman" w:cs="Times New Roman"/>
          <w:sz w:val="24"/>
          <w:szCs w:val="24"/>
        </w:rPr>
        <w:t xml:space="preserve"> </w:t>
      </w:r>
      <w:r w:rsidR="00EE7A58" w:rsidRPr="00500513">
        <w:rPr>
          <w:rFonts w:ascii="Times New Roman" w:hAnsi="Times New Roman" w:cs="Times New Roman"/>
          <w:b/>
          <w:sz w:val="24"/>
          <w:szCs w:val="24"/>
        </w:rPr>
        <w:t>клубных формирований</w:t>
      </w:r>
    </w:p>
    <w:p w:rsidR="00A979BC" w:rsidRDefault="00EE7A5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6019"/>
        <w:gridCol w:w="1417"/>
      </w:tblGrid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Наименование КФ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Женский футбольный клуб «Кристалл»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Женский хоккейный клуб «Гризли»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Юношеская сборная по хоккею («Барсы»)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Клуб велотуризма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Клуб экстремальных видов спорта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Клуб общефизической подготовки «Бригантина»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2484" w:rsidRPr="00A979BC" w:rsidTr="00E62484">
        <w:tc>
          <w:tcPr>
            <w:tcW w:w="49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9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Клуб игровых видов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«Футбол/хоккей»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62484" w:rsidRPr="00A979BC" w:rsidTr="00E62484">
        <w:tc>
          <w:tcPr>
            <w:tcW w:w="6516" w:type="dxa"/>
            <w:gridSpan w:val="2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62484" w:rsidRPr="00A979BC" w:rsidRDefault="00E62484" w:rsidP="00A9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A979BC" w:rsidRDefault="00A979BC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FC0" w:rsidRDefault="00E62484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15FB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«Дворовая лига</w:t>
      </w:r>
      <w:r w:rsidR="001B6FC0">
        <w:rPr>
          <w:rFonts w:ascii="Times New Roman" w:hAnsi="Times New Roman" w:cs="Times New Roman"/>
          <w:sz w:val="24"/>
          <w:szCs w:val="24"/>
        </w:rPr>
        <w:t>.</w:t>
      </w:r>
    </w:p>
    <w:p w:rsidR="00391C06" w:rsidRDefault="00DE10DC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1C06">
        <w:rPr>
          <w:rFonts w:ascii="Times New Roman" w:hAnsi="Times New Roman" w:cs="Times New Roman"/>
          <w:sz w:val="24"/>
          <w:szCs w:val="24"/>
        </w:rPr>
        <w:t xml:space="preserve">32 </w:t>
      </w:r>
      <w:r w:rsidR="00391C06" w:rsidRPr="002415FB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391C06">
        <w:rPr>
          <w:rFonts w:ascii="Times New Roman" w:hAnsi="Times New Roman" w:cs="Times New Roman"/>
          <w:sz w:val="24"/>
          <w:szCs w:val="24"/>
        </w:rPr>
        <w:t xml:space="preserve"> спортивной направленности, в то</w:t>
      </w:r>
      <w:r w:rsidR="00381B99">
        <w:rPr>
          <w:rFonts w:ascii="Times New Roman" w:hAnsi="Times New Roman" w:cs="Times New Roman"/>
          <w:sz w:val="24"/>
          <w:szCs w:val="24"/>
        </w:rPr>
        <w:t>м числе 6 городских</w:t>
      </w:r>
      <w:r w:rsidR="00391C06">
        <w:rPr>
          <w:rFonts w:ascii="Times New Roman" w:hAnsi="Times New Roman" w:cs="Times New Roman"/>
          <w:sz w:val="24"/>
          <w:szCs w:val="24"/>
        </w:rPr>
        <w:t>;</w:t>
      </w:r>
    </w:p>
    <w:p w:rsidR="002415FB" w:rsidRDefault="00391C06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 </w:t>
      </w:r>
      <w:r w:rsidRPr="002415FB">
        <w:rPr>
          <w:rFonts w:ascii="Times New Roman" w:hAnsi="Times New Roman" w:cs="Times New Roman"/>
          <w:b/>
          <w:sz w:val="24"/>
          <w:szCs w:val="24"/>
        </w:rPr>
        <w:t>профильных сборов</w:t>
      </w:r>
      <w:r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2415FB">
        <w:rPr>
          <w:rFonts w:ascii="Times New Roman" w:hAnsi="Times New Roman" w:cs="Times New Roman"/>
          <w:sz w:val="24"/>
          <w:szCs w:val="24"/>
        </w:rPr>
        <w:t>6 спортивной направленности, 4 – туристической</w:t>
      </w:r>
      <w:r w:rsidR="00540D69">
        <w:rPr>
          <w:rFonts w:ascii="Times New Roman" w:hAnsi="Times New Roman" w:cs="Times New Roman"/>
          <w:sz w:val="24"/>
          <w:szCs w:val="24"/>
        </w:rPr>
        <w:t>, в которых приняло участие более 200 человек</w:t>
      </w:r>
      <w:r w:rsidR="002415FB">
        <w:rPr>
          <w:rFonts w:ascii="Times New Roman" w:hAnsi="Times New Roman" w:cs="Times New Roman"/>
          <w:sz w:val="24"/>
          <w:szCs w:val="24"/>
        </w:rPr>
        <w:t>.</w:t>
      </w:r>
    </w:p>
    <w:p w:rsidR="002415FB" w:rsidRDefault="002415FB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Структурируя деятельность центра по направлениям, можно в</w:t>
      </w:r>
      <w:r w:rsidR="00381B99">
        <w:rPr>
          <w:rFonts w:ascii="Times New Roman" w:hAnsi="Times New Roman" w:cs="Times New Roman"/>
          <w:sz w:val="24"/>
          <w:szCs w:val="24"/>
        </w:rPr>
        <w:t>ыделить также следующие виды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1B99" w:rsidRDefault="00381B99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B99" w:rsidRDefault="00381B99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1B99" w:rsidTr="00381B99">
        <w:tc>
          <w:tcPr>
            <w:tcW w:w="3115" w:type="dxa"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5" w:type="dxa"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Проект/охват участников</w:t>
            </w:r>
          </w:p>
        </w:tc>
        <w:tc>
          <w:tcPr>
            <w:tcW w:w="3115" w:type="dxa"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мероприятий/охват участников</w:t>
            </w:r>
          </w:p>
        </w:tc>
      </w:tr>
      <w:tr w:rsidR="00381B99" w:rsidTr="00381B99">
        <w:trPr>
          <w:trHeight w:val="135"/>
        </w:trPr>
        <w:tc>
          <w:tcPr>
            <w:tcW w:w="3115" w:type="dxa"/>
            <w:vMerge w:val="restart"/>
          </w:tcPr>
          <w:p w:rsidR="00381B99" w:rsidRPr="00500513" w:rsidRDefault="00381B99" w:rsidP="00EE7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3">
              <w:rPr>
                <w:rFonts w:ascii="Times New Roman" w:hAnsi="Times New Roman" w:cs="Times New Roman"/>
                <w:b/>
                <w:sz w:val="24"/>
                <w:szCs w:val="24"/>
              </w:rPr>
              <w:t>Помощь молодежи в ТЖС</w:t>
            </w:r>
          </w:p>
        </w:tc>
        <w:tc>
          <w:tcPr>
            <w:tcW w:w="3115" w:type="dxa"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«Отзовись» /240 чел.</w:t>
            </w:r>
          </w:p>
        </w:tc>
        <w:tc>
          <w:tcPr>
            <w:tcW w:w="3115" w:type="dxa"/>
            <w:vMerge w:val="restart"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1/80</w:t>
            </w:r>
            <w:r w:rsidR="0041695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81B99" w:rsidTr="00381B99">
        <w:trPr>
          <w:trHeight w:val="135"/>
        </w:trPr>
        <w:tc>
          <w:tcPr>
            <w:tcW w:w="3115" w:type="dxa"/>
            <w:vMerge/>
          </w:tcPr>
          <w:p w:rsidR="00381B99" w:rsidRPr="00500513" w:rsidRDefault="00381B99" w:rsidP="00EE7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есть» /240 чел.</w:t>
            </w:r>
          </w:p>
        </w:tc>
        <w:tc>
          <w:tcPr>
            <w:tcW w:w="3115" w:type="dxa"/>
            <w:vMerge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99" w:rsidTr="00381B99">
        <w:tc>
          <w:tcPr>
            <w:tcW w:w="3115" w:type="dxa"/>
          </w:tcPr>
          <w:p w:rsidR="00381B99" w:rsidRPr="00500513" w:rsidRDefault="00381B99" w:rsidP="00EE7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Содействие развитию активной жизненной позиции молодежи</w:t>
            </w:r>
          </w:p>
        </w:tc>
        <w:tc>
          <w:tcPr>
            <w:tcW w:w="3115" w:type="dxa"/>
          </w:tcPr>
          <w:p w:rsidR="00381B99" w:rsidRDefault="00381B99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календарь»</w:t>
            </w:r>
            <w:r w:rsidR="004169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416956">
              <w:rPr>
                <w:rFonts w:ascii="Times New Roman" w:hAnsi="Times New Roman" w:cs="Times New Roman"/>
                <w:sz w:val="24"/>
                <w:szCs w:val="24"/>
              </w:rPr>
              <w:t>240 чел.</w:t>
            </w:r>
          </w:p>
        </w:tc>
        <w:tc>
          <w:tcPr>
            <w:tcW w:w="3115" w:type="dxa"/>
          </w:tcPr>
          <w:p w:rsidR="00381B99" w:rsidRDefault="00EE0F00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 чел.</w:t>
            </w:r>
          </w:p>
        </w:tc>
      </w:tr>
      <w:tr w:rsidR="00381B99" w:rsidTr="00381B99">
        <w:tc>
          <w:tcPr>
            <w:tcW w:w="3115" w:type="dxa"/>
          </w:tcPr>
          <w:p w:rsidR="00381B99" w:rsidRPr="00500513" w:rsidRDefault="00500513" w:rsidP="00EE7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молодых людей</w:t>
            </w:r>
            <w:r w:rsidR="00F97DC4" w:rsidRPr="00500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выборе профессии и ориентировании на рынке труда</w:t>
            </w:r>
          </w:p>
        </w:tc>
        <w:tc>
          <w:tcPr>
            <w:tcW w:w="3115" w:type="dxa"/>
          </w:tcPr>
          <w:p w:rsidR="00381B99" w:rsidRDefault="00500513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журналистики»/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чел.</w:t>
            </w:r>
          </w:p>
        </w:tc>
        <w:tc>
          <w:tcPr>
            <w:tcW w:w="3115" w:type="dxa"/>
          </w:tcPr>
          <w:p w:rsidR="00381B99" w:rsidRDefault="00500513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4/160 чел.</w:t>
            </w:r>
          </w:p>
        </w:tc>
      </w:tr>
      <w:tr w:rsidR="00500513" w:rsidTr="00381B99">
        <w:tc>
          <w:tcPr>
            <w:tcW w:w="3115" w:type="dxa"/>
          </w:tcPr>
          <w:p w:rsidR="00500513" w:rsidRPr="00500513" w:rsidRDefault="00500513" w:rsidP="00EE7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1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3115" w:type="dxa"/>
          </w:tcPr>
          <w:p w:rsidR="00500513" w:rsidRDefault="00500513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Легион»/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240 чел.</w:t>
            </w:r>
          </w:p>
        </w:tc>
        <w:tc>
          <w:tcPr>
            <w:tcW w:w="3115" w:type="dxa"/>
          </w:tcPr>
          <w:p w:rsidR="00500513" w:rsidRDefault="00500513" w:rsidP="00EE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8/320 чел.</w:t>
            </w:r>
          </w:p>
        </w:tc>
      </w:tr>
    </w:tbl>
    <w:p w:rsidR="00E62484" w:rsidRDefault="00E62484" w:rsidP="00500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A58" w:rsidRDefault="00EE7A58" w:rsidP="00EE7A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результативности деятельности учреждения</w:t>
      </w:r>
    </w:p>
    <w:p w:rsidR="00F22C35" w:rsidRDefault="00F22C35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выполненного муниципального задания в части работы клубных формирований не отличается от объемов предыдущих двух лет</w:t>
      </w:r>
      <w:r w:rsidR="00EE7A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Изменения коснулись в основном возрастного состава занимающихся. В 2018 году не производился набор детей дошкольного и младшего школьного возраста, так как данный контингент не является основной целевой аудиторией центра. В дальнейшем ра</w:t>
      </w:r>
      <w:r w:rsidR="0012171E">
        <w:rPr>
          <w:rFonts w:ascii="Times New Roman" w:hAnsi="Times New Roman" w:cs="Times New Roman"/>
          <w:sz w:val="24"/>
          <w:szCs w:val="24"/>
        </w:rPr>
        <w:t>ссматривается возможность работы с данным контингентом с активным привлечением родителей по направлению «Поддержка молодой семьи…»</w:t>
      </w:r>
      <w:r w:rsidR="00EE0F00">
        <w:rPr>
          <w:rFonts w:ascii="Times New Roman" w:hAnsi="Times New Roman" w:cs="Times New Roman"/>
          <w:sz w:val="24"/>
          <w:szCs w:val="24"/>
        </w:rPr>
        <w:t>, так как потребность населения в услугах для детей этого возраста достаточно высока.</w:t>
      </w:r>
    </w:p>
    <w:p w:rsidR="0012171E" w:rsidRDefault="0012171E" w:rsidP="001217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КФ </w:t>
      </w:r>
      <w:r w:rsidR="00EC4C6C">
        <w:rPr>
          <w:rFonts w:ascii="Times New Roman" w:hAnsi="Times New Roman" w:cs="Times New Roman"/>
          <w:sz w:val="24"/>
          <w:szCs w:val="24"/>
        </w:rPr>
        <w:t xml:space="preserve">«ЖХК «Гризли», </w:t>
      </w:r>
      <w:r>
        <w:rPr>
          <w:rFonts w:ascii="Times New Roman" w:hAnsi="Times New Roman" w:cs="Times New Roman"/>
          <w:sz w:val="24"/>
          <w:szCs w:val="24"/>
        </w:rPr>
        <w:t>«ЖФК «Кристалл», «Клуб велотуризма», «Клуб игровых видов спорта», «Юношеская сборная по хоккею» стали победителями или добились призовых мест на соревнованиях различных уровней:</w:t>
      </w:r>
    </w:p>
    <w:p w:rsidR="0012171E" w:rsidRDefault="0012171E" w:rsidP="001217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– 6</w:t>
      </w:r>
    </w:p>
    <w:p w:rsidR="0012171E" w:rsidRDefault="0012171E" w:rsidP="001217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– 3</w:t>
      </w:r>
    </w:p>
    <w:p w:rsidR="0012171E" w:rsidRDefault="0012171E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2F16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F168E" w:rsidRDefault="00EC4C6C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«Гризли-1» в этом году в третий раз стала чемпионом регионального этапа всероссийского турнира Женской хоккейной лиги и заняла</w:t>
      </w:r>
      <w:r w:rsidR="002F168E">
        <w:rPr>
          <w:rFonts w:ascii="Times New Roman" w:hAnsi="Times New Roman" w:cs="Times New Roman"/>
          <w:sz w:val="24"/>
          <w:szCs w:val="24"/>
        </w:rPr>
        <w:t xml:space="preserve"> почетное 4 место </w:t>
      </w:r>
      <w:r>
        <w:rPr>
          <w:rFonts w:ascii="Times New Roman" w:hAnsi="Times New Roman" w:cs="Times New Roman"/>
          <w:sz w:val="24"/>
          <w:szCs w:val="24"/>
        </w:rPr>
        <w:t>в Финальном этапе, проходившем в мае в г. Сочи.</w:t>
      </w:r>
    </w:p>
    <w:p w:rsidR="002F168E" w:rsidRDefault="002F168E" w:rsidP="002F1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Десять девушек ЖФК «Кристалл», как и в прошлом году, вошли в сборную Новосибирской области «Кристалл-Сибирь» и представляли ее в Первенстве России по футболу среди женских команд.</w:t>
      </w:r>
    </w:p>
    <w:p w:rsidR="00EE7A58" w:rsidRDefault="009B4CCB" w:rsidP="00EE7A5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в рамках работы </w:t>
      </w:r>
      <w:r w:rsidRPr="009B4CC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EE7A58" w:rsidRPr="009B4CCB">
        <w:rPr>
          <w:rFonts w:ascii="Times New Roman" w:hAnsi="Times New Roman" w:cs="Times New Roman"/>
          <w:b/>
          <w:sz w:val="24"/>
          <w:szCs w:val="24"/>
        </w:rPr>
        <w:t>«Школа журналистики»</w:t>
      </w:r>
      <w:r>
        <w:rPr>
          <w:rFonts w:ascii="Times New Roman" w:hAnsi="Times New Roman" w:cs="Times New Roman"/>
          <w:sz w:val="24"/>
          <w:szCs w:val="24"/>
        </w:rPr>
        <w:t xml:space="preserve"> 15 ребят в возрасте от 12 до 25 лет получили знания в области журналистики, было подготовлено 6 публикаций в «Новосибирских новостях», и 8 – для группы «ВК», подготовлено 4 выпуска газеты «СПОР</w:t>
      </w:r>
      <w:r w:rsidR="00EE7A58">
        <w:rPr>
          <w:rFonts w:ascii="Times New Roman" w:hAnsi="Times New Roman" w:cs="Times New Roman"/>
          <w:sz w:val="24"/>
          <w:szCs w:val="24"/>
        </w:rPr>
        <w:t xml:space="preserve"> прошлогоднег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</w:t>
      </w:r>
      <w:proofErr w:type="spellEnd"/>
      <w:r w:rsidR="00EE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Вышло 4 номера газеты с материалами, подготовленными юнкорами. Реализация идей и планов, не получивших воплощение в 2017 году, перенесена на 2018.</w:t>
      </w:r>
      <w:r w:rsidR="0080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6FC0" w:rsidRDefault="001B6FC0" w:rsidP="001B6F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 реализации </w:t>
      </w:r>
      <w:r w:rsidRPr="001B6FC0">
        <w:rPr>
          <w:rFonts w:ascii="Times New Roman" w:hAnsi="Times New Roman" w:cs="Times New Roman"/>
          <w:b/>
          <w:sz w:val="24"/>
          <w:szCs w:val="24"/>
        </w:rPr>
        <w:t>проекта «Дворовая лига»</w:t>
      </w:r>
      <w:r>
        <w:rPr>
          <w:rFonts w:ascii="Times New Roman" w:hAnsi="Times New Roman" w:cs="Times New Roman"/>
          <w:sz w:val="24"/>
          <w:szCs w:val="24"/>
        </w:rPr>
        <w:t xml:space="preserve"> еженедельно на базе хоккейной коробки МБОУ СОШ №180 проводились товарищеские матчи по футболу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футболу на снегу) среди самоорганизованных молодежных команд; на базе хоккейной коробки по адресу Красный проспект 161/1 в течение лета проводился чемпионат Летней хоккейной лиги; была проведена организационная работа по установке во дворе дома по адресу Дуси Ковальчук, 4 воркаут-комплекса на депутатские средства; суммарно проектом охвачено около 360 человек.</w:t>
      </w:r>
    </w:p>
    <w:p w:rsidR="00AE20AF" w:rsidRPr="00AE20AF" w:rsidRDefault="001B6FC0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20AF"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активисты </w:t>
      </w:r>
      <w:r w:rsidR="00AE20AF" w:rsidRPr="00AE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«Экологический календарь»</w:t>
      </w:r>
      <w:r w:rsid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0AF"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3 городских мероприятиях:  </w:t>
      </w:r>
    </w:p>
    <w:p w:rsidR="00AE20AF" w:rsidRPr="00AE20AF" w:rsidRDefault="00AE20AF" w:rsidP="00AE20AF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AE20AF">
        <w:rPr>
          <w:rFonts w:eastAsia="Times New Roman" w:cs="Times New Roman"/>
          <w:szCs w:val="24"/>
          <w:lang w:eastAsia="ru-RU"/>
        </w:rPr>
        <w:t>Городская акция «Экологический теплоход»</w:t>
      </w:r>
    </w:p>
    <w:p w:rsidR="00AE20AF" w:rsidRPr="00AE20AF" w:rsidRDefault="00AE20AF" w:rsidP="00AE20AF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AE20AF">
        <w:rPr>
          <w:rFonts w:eastAsia="Times New Roman" w:cs="Times New Roman"/>
          <w:szCs w:val="24"/>
          <w:lang w:eastAsia="ru-RU"/>
        </w:rPr>
        <w:t>Городская добровольческая акция «Чистый берег Михайловской набережной»;</w:t>
      </w:r>
    </w:p>
    <w:p w:rsidR="00AE20AF" w:rsidRPr="00AE20AF" w:rsidRDefault="00AE20AF" w:rsidP="00AE20AF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AE20AF">
        <w:rPr>
          <w:rFonts w:cs="Times New Roman"/>
          <w:szCs w:val="24"/>
          <w:shd w:val="clear" w:color="auto" w:fill="FFFFFF"/>
        </w:rPr>
        <w:t>Экологическая акция «Повесь кормушку - спаси зверушку!»</w:t>
      </w:r>
      <w:r>
        <w:rPr>
          <w:rFonts w:cs="Times New Roman"/>
          <w:szCs w:val="24"/>
          <w:shd w:val="clear" w:color="auto" w:fill="FFFFFF"/>
        </w:rPr>
        <w:t>.</w:t>
      </w:r>
    </w:p>
    <w:p w:rsidR="00AE20AF" w:rsidRP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также приняли участие в организации мероприятий центра:</w:t>
      </w:r>
    </w:p>
    <w:p w:rsidR="00AE20AF" w:rsidRPr="00AE20AF" w:rsidRDefault="00AE20AF" w:rsidP="00AE20AF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AE20AF">
        <w:rPr>
          <w:rFonts w:eastAsia="Times New Roman" w:cs="Times New Roman"/>
          <w:szCs w:val="24"/>
          <w:lang w:eastAsia="ru-RU"/>
        </w:rPr>
        <w:t>Экологический диктант;</w:t>
      </w:r>
    </w:p>
    <w:p w:rsidR="00AE20AF" w:rsidRPr="00AE20AF" w:rsidRDefault="00AE20AF" w:rsidP="00AE20AF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AE20AF">
        <w:rPr>
          <w:rFonts w:eastAsia="Calibri" w:cs="Times New Roman"/>
          <w:szCs w:val="24"/>
        </w:rPr>
        <w:lastRenderedPageBreak/>
        <w:t>«Город будущего – чистый город» - интерактивная площадка;</w:t>
      </w:r>
    </w:p>
    <w:p w:rsidR="00AE20AF" w:rsidRPr="00AE20AF" w:rsidRDefault="00AE20AF" w:rsidP="00AE20AF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 w:rsidRPr="00AE20AF">
        <w:rPr>
          <w:rFonts w:eastAsia="Times New Roman" w:cs="Times New Roman"/>
          <w:szCs w:val="24"/>
          <w:lang w:eastAsia="ru-RU"/>
        </w:rPr>
        <w:t>Экологическая акция «Чистый двор»</w:t>
      </w:r>
    </w:p>
    <w:p w:rsidR="00AE20AF" w:rsidRP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помещении центра прошли 4 информационно-тематические выставки, посвященные важным датам экологического календаря.</w:t>
      </w:r>
    </w:p>
    <w:p w:rsidR="00AE20AF" w:rsidRP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Интернет-ре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сурсах центра с </w:t>
      </w: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1 раза в месяц публиковались </w:t>
      </w:r>
      <w:r w:rsidR="001B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посты </w:t>
      </w: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экологии. </w:t>
      </w:r>
    </w:p>
    <w:p w:rsid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и распространено 200 информационных листовок экологической направл</w:t>
      </w:r>
      <w:r w:rsidR="00F2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о необходимости </w:t>
      </w: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раздельной утилизации мусора.</w:t>
      </w:r>
    </w:p>
    <w:p w:rsidR="003950D8" w:rsidRPr="00AE20AF" w:rsidRDefault="003950D8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базе центра действует постоянный пункт сбора кормов, лекарств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акскссуаров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бездомных животных приюта в Дзержинском районе.</w:t>
      </w:r>
    </w:p>
    <w:p w:rsidR="00AE20AF" w:rsidRPr="00AE20AF" w:rsidRDefault="00F20721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AE20AF" w:rsidRPr="00A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за время работы пунктов сбор вторсырья</w:t>
      </w:r>
      <w:r w:rsidR="00A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центра</w:t>
      </w:r>
      <w:r w:rsidR="00AE20AF" w:rsidRPr="00A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собрано и с</w:t>
      </w:r>
      <w:r w:rsidR="00A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дано на переработку</w:t>
      </w:r>
    </w:p>
    <w:p w:rsidR="00AE20AF" w:rsidRP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A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кг использованных батареек;</w:t>
      </w:r>
    </w:p>
    <w:p w:rsidR="00AE20AF" w:rsidRP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кг макулатуры</w:t>
      </w: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0AF" w:rsidRP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>5 кг пластиковых крышечек</w:t>
      </w:r>
    </w:p>
    <w:p w:rsidR="00AE20AF" w:rsidRPr="00AE20AF" w:rsidRDefault="00AE20AF" w:rsidP="00AE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о</w:t>
      </w:r>
      <w:r w:rsidRPr="00AE20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хвачено мероприятиями в рамках проекта более 240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0AF" w:rsidRDefault="00AE20AF" w:rsidP="00AE20AF">
      <w:pPr>
        <w:spacing w:after="45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E20AF">
        <w:rPr>
          <w:rFonts w:ascii="Times New Roman" w:eastAsia="Times New Roman" w:hAnsi="Times New Roman" w:cs="Times New Roman"/>
          <w:szCs w:val="24"/>
          <w:lang w:eastAsia="ru-RU"/>
        </w:rPr>
        <w:t xml:space="preserve">     В ноябре на базе центра осуществлялся прием крышек от других учреждений в рамках акции, проводимой НАДО.</w:t>
      </w:r>
    </w:p>
    <w:p w:rsidR="001B6FC0" w:rsidRPr="001B6FC0" w:rsidRDefault="001B6FC0" w:rsidP="001B6F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реализации </w:t>
      </w:r>
      <w:r w:rsidRPr="001B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«Выбор есть»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социально профилактическую направленность, в </w:t>
      </w:r>
      <w:r w:rsidRPr="001B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 квартале 2018 года 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обновлён составленный ранее реестр подростков и молодежи центра в ТЖС и относящихся к группе риска. Обследовано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 человек, выявлено 16 человек, для которых совместно с РКФ были разработаны индивидуальные планы вовлечения в социально значимую деятельность.</w:t>
      </w:r>
    </w:p>
    <w:p w:rsidR="001B6FC0" w:rsidRPr="001B6FC0" w:rsidRDefault="001B6FC0" w:rsidP="001B6F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рамках 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организованы и проведены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мероприятий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формирование культуры здорового и безопасного образа жизни, профилактике агрессивного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направлениям «Профилактика ВИЧ/СПИД», «Профилактика экстремизма в молодежной среде», «Профилактика межнациональных конфликтов», </w:t>
      </w:r>
      <w:r w:rsidR="00F2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наркомании»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6FC0" w:rsidRPr="001B6FC0" w:rsidRDefault="001B6FC0" w:rsidP="001B6F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налажено взаимодей</w:t>
      </w:r>
      <w:r w:rsidR="00F2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ствие с участковыми 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полиции № 3 «</w:t>
      </w:r>
      <w:proofErr w:type="spellStart"/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Заельцовский</w:t>
      </w:r>
      <w:proofErr w:type="spellEnd"/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F2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проведено 5 встреч с участниками КФ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профилактические беседы, демонстрация и обсуждение тематических фильмов (о вреде употребления наркотических средств, об интернет-угрозах).</w:t>
      </w:r>
    </w:p>
    <w:p w:rsidR="001B6FC0" w:rsidRPr="001B6FC0" w:rsidRDefault="001B6FC0" w:rsidP="001B6FC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центра работает постоянно обновляемые информационные выставки </w:t>
      </w:r>
      <w:r w:rsidR="00F2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правового просвещения «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правовой информации</w:t>
      </w:r>
      <w:r w:rsidR="00F2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FC0" w:rsidRPr="001B6FC0" w:rsidRDefault="00F20721" w:rsidP="001B6F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не реже 1 раза в месяц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публикуются тематические статьи на тему защиты от ВИЧ, раз в месяц публикуются графики работы мобильных пунктов экспре</w:t>
      </w:r>
      <w:r w:rsidR="009B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сс-тестирования на гепатит и ВИЧ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инфекцию. Проводился интернет–опрос в целях самопроверки подписчиков на знание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профилактических мер по ВИЧ-инфекции.</w:t>
      </w:r>
    </w:p>
    <w:p w:rsidR="00AE20AF" w:rsidRPr="00F20721" w:rsidRDefault="00F20721" w:rsidP="00F20721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проекта разработаны и распространены среди молодежи 200 информационных буклетов, повышающих уровень социальных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знаний («Дым-убийца»; «Ф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аст-фуд – мусорная 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сказать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6FC0" w:rsidRPr="001B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AE20AF" w:rsidRDefault="00AE20AF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A58" w:rsidRDefault="00F20721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реализации</w:t>
      </w:r>
      <w:r w:rsidR="00EE7A58">
        <w:rPr>
          <w:rFonts w:ascii="Times New Roman" w:hAnsi="Times New Roman" w:cs="Times New Roman"/>
          <w:sz w:val="24"/>
          <w:szCs w:val="24"/>
        </w:rPr>
        <w:t xml:space="preserve"> </w:t>
      </w:r>
      <w:r w:rsidR="00EE7A58" w:rsidRPr="00F20721">
        <w:rPr>
          <w:rFonts w:ascii="Times New Roman" w:hAnsi="Times New Roman" w:cs="Times New Roman"/>
          <w:b/>
          <w:sz w:val="24"/>
          <w:szCs w:val="24"/>
        </w:rPr>
        <w:t>проекта «Отзовись»</w:t>
      </w:r>
      <w:r w:rsidR="00EE7A58">
        <w:rPr>
          <w:rFonts w:ascii="Times New Roman" w:hAnsi="Times New Roman" w:cs="Times New Roman"/>
          <w:sz w:val="24"/>
          <w:szCs w:val="24"/>
        </w:rPr>
        <w:t xml:space="preserve"> было проведено 4 социально значимые акции и 8 мероприятий для детей с ограниченными возможностями здор</w:t>
      </w:r>
      <w:r w:rsidR="003950D8">
        <w:rPr>
          <w:rFonts w:ascii="Times New Roman" w:hAnsi="Times New Roman" w:cs="Times New Roman"/>
          <w:sz w:val="24"/>
          <w:szCs w:val="24"/>
        </w:rPr>
        <w:t>овья, с вовлеченностью более 240</w:t>
      </w:r>
      <w:r w:rsidR="00EE7A58">
        <w:rPr>
          <w:rFonts w:ascii="Times New Roman" w:hAnsi="Times New Roman" w:cs="Times New Roman"/>
          <w:sz w:val="24"/>
          <w:szCs w:val="24"/>
        </w:rPr>
        <w:t xml:space="preserve"> участников. В рамках этого проекта в течение всего года центр активно сотрудничал с Новосибирской городской общественной организацией инвалидов «САВА». Суть проекта заключалась в проведении благотворительных акций по сбору одежды нуждающимся, канцелярии и подарков для детей с ОВЗ, а также мероприятий спортивной направленности. Данный про</w:t>
      </w:r>
      <w:r w:rsidR="003950D8">
        <w:rPr>
          <w:rFonts w:ascii="Times New Roman" w:hAnsi="Times New Roman" w:cs="Times New Roman"/>
          <w:sz w:val="24"/>
          <w:szCs w:val="24"/>
        </w:rPr>
        <w:t>ект будет реализовываться в 2019</w:t>
      </w:r>
      <w:r w:rsidR="00EE7A5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E7A58" w:rsidRDefault="00EE7A5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весенний период несколько групп традиционно выехали на профильные сборы на спортивно-оздоровительную базу «Два медведя» (Республика Горный Алтай). Помимо </w:t>
      </w:r>
      <w:r>
        <w:rPr>
          <w:rFonts w:ascii="Times New Roman" w:hAnsi="Times New Roman" w:cs="Times New Roman"/>
          <w:sz w:val="24"/>
          <w:szCs w:val="24"/>
        </w:rPr>
        <w:lastRenderedPageBreak/>
        <w:t>туристических сборов, были проведены спортив</w:t>
      </w:r>
      <w:r w:rsidR="003950D8">
        <w:rPr>
          <w:rFonts w:ascii="Times New Roman" w:hAnsi="Times New Roman" w:cs="Times New Roman"/>
          <w:sz w:val="24"/>
          <w:szCs w:val="24"/>
        </w:rPr>
        <w:t>ные сборы на базе</w:t>
      </w:r>
      <w:r>
        <w:rPr>
          <w:rFonts w:ascii="Times New Roman" w:hAnsi="Times New Roman" w:cs="Times New Roman"/>
          <w:sz w:val="24"/>
          <w:szCs w:val="24"/>
        </w:rPr>
        <w:t xml:space="preserve"> МКУ ЦЮМ «Дельфин». Участниками профильных и туристических сборов являются, в основном, занимающиеся в клубных формированиях центра, а также ребята, занимавшиеся ранее. Возраст участников, как и в предыдущие годы, – от 10 до 30 лет.</w:t>
      </w:r>
    </w:p>
    <w:p w:rsidR="009A70D0" w:rsidRDefault="003950D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было проведено 6</w:t>
      </w:r>
      <w:r w:rsidR="00EE7A58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их мероприятий (</w:t>
      </w:r>
      <w:r w:rsidR="00EE7A58">
        <w:rPr>
          <w:rFonts w:ascii="Times New Roman" w:hAnsi="Times New Roman" w:cs="Times New Roman"/>
          <w:sz w:val="24"/>
          <w:szCs w:val="24"/>
        </w:rPr>
        <w:t>в 2016 – 5</w:t>
      </w:r>
      <w:r>
        <w:rPr>
          <w:rFonts w:ascii="Times New Roman" w:hAnsi="Times New Roman" w:cs="Times New Roman"/>
          <w:sz w:val="24"/>
          <w:szCs w:val="24"/>
        </w:rPr>
        <w:t>, в 2017 - 8</w:t>
      </w:r>
      <w:r w:rsidR="00EE7A58">
        <w:rPr>
          <w:rFonts w:ascii="Times New Roman" w:hAnsi="Times New Roman" w:cs="Times New Roman"/>
          <w:sz w:val="24"/>
          <w:szCs w:val="24"/>
        </w:rPr>
        <w:t xml:space="preserve">), 41 мероприятия по месту жительства, большинство из которых проводятся ежегодно и стали уже традиционными для нашего центра. </w:t>
      </w:r>
      <w:r w:rsidR="009A70D0">
        <w:rPr>
          <w:rFonts w:ascii="Times New Roman" w:hAnsi="Times New Roman" w:cs="Times New Roman"/>
          <w:sz w:val="24"/>
          <w:szCs w:val="24"/>
        </w:rPr>
        <w:t xml:space="preserve">Новшеством стало проведение серии мероприятий «Футбольное лето в НСК». При подготовке мероприятия была проработана и многократно апробирована схема проведения: наличие нескольких центров активности – мастер-классы, аттракционы, конкурсы, - которые инструктора и РКФ центра в соответствии со своей специализацией, а также система стимулирования участников, когда подарок получает тот, кто посетил все центры активности.  </w:t>
      </w:r>
    </w:p>
    <w:p w:rsidR="009A70D0" w:rsidRDefault="00EE7A5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проведение мероприятий </w:t>
      </w:r>
      <w:r w:rsidR="009A70D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>
        <w:rPr>
          <w:rFonts w:ascii="Times New Roman" w:hAnsi="Times New Roman" w:cs="Times New Roman"/>
          <w:sz w:val="24"/>
          <w:szCs w:val="24"/>
        </w:rPr>
        <w:t>примерно в одинаковой пропорции вовлечены как воспитанники клубных формирований центра, так и привлеченные участники, информирование которых происходит посредством размещения объявлений в сети интернет, на информационном стенде внутри учреждения</w:t>
      </w:r>
      <w:r w:rsidR="009A70D0">
        <w:rPr>
          <w:rFonts w:ascii="Times New Roman" w:hAnsi="Times New Roman" w:cs="Times New Roman"/>
          <w:sz w:val="24"/>
          <w:szCs w:val="24"/>
        </w:rPr>
        <w:t>, на досках объявлений микрорайона</w:t>
      </w:r>
      <w:r>
        <w:rPr>
          <w:rFonts w:ascii="Times New Roman" w:hAnsi="Times New Roman" w:cs="Times New Roman"/>
          <w:sz w:val="24"/>
          <w:szCs w:val="24"/>
        </w:rPr>
        <w:t>. Проблемой в области проведения мероприятий по месту жительства является отсутствие финансирования приобретения призового фонда. В решении этой проблемы центр объединяет свои усилия с общественными и коммерческими организациями.</w:t>
      </w:r>
    </w:p>
    <w:p w:rsidR="009A70D0" w:rsidRDefault="00EE7A5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0D0">
        <w:rPr>
          <w:rFonts w:ascii="Times New Roman" w:hAnsi="Times New Roman" w:cs="Times New Roman"/>
          <w:sz w:val="24"/>
          <w:szCs w:val="24"/>
        </w:rPr>
        <w:t xml:space="preserve">    Р</w:t>
      </w:r>
      <w:r>
        <w:rPr>
          <w:rFonts w:ascii="Times New Roman" w:hAnsi="Times New Roman" w:cs="Times New Roman"/>
          <w:sz w:val="24"/>
          <w:szCs w:val="24"/>
        </w:rPr>
        <w:t>азвитие в этом году получило такое важное направление как информационное сопровождение деятельности молодежного це</w:t>
      </w:r>
      <w:r w:rsidR="009A70D0">
        <w:rPr>
          <w:rFonts w:ascii="Times New Roman" w:hAnsi="Times New Roman" w:cs="Times New Roman"/>
          <w:sz w:val="24"/>
          <w:szCs w:val="24"/>
        </w:rPr>
        <w:t>нтра. Интернет-ресурс активнее используется для реализации проектов центра</w:t>
      </w:r>
      <w:r>
        <w:rPr>
          <w:rFonts w:ascii="Times New Roman" w:hAnsi="Times New Roman" w:cs="Times New Roman"/>
          <w:sz w:val="24"/>
          <w:szCs w:val="24"/>
        </w:rPr>
        <w:t xml:space="preserve">.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ведется акт</w:t>
      </w:r>
      <w:r w:rsidR="009A70D0">
        <w:rPr>
          <w:rFonts w:ascii="Times New Roman" w:hAnsi="Times New Roman" w:cs="Times New Roman"/>
          <w:sz w:val="24"/>
          <w:szCs w:val="24"/>
        </w:rPr>
        <w:t xml:space="preserve">ивная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число подписчиков группы. </w:t>
      </w:r>
      <w:r w:rsidR="009A70D0">
        <w:rPr>
          <w:rFonts w:ascii="Times New Roman" w:hAnsi="Times New Roman" w:cs="Times New Roman"/>
          <w:sz w:val="24"/>
          <w:szCs w:val="24"/>
        </w:rPr>
        <w:t xml:space="preserve">В 2017 г. – 1140 подписчиков, в 2018 – 1578. </w:t>
      </w:r>
      <w:r w:rsidR="002A11A6">
        <w:rPr>
          <w:rFonts w:ascii="Times New Roman" w:hAnsi="Times New Roman" w:cs="Times New Roman"/>
          <w:sz w:val="24"/>
          <w:szCs w:val="24"/>
        </w:rPr>
        <w:t xml:space="preserve">Это связано с увеличением интерактивных форм работы. За год проведено 2 </w:t>
      </w:r>
      <w:r w:rsidR="00E21C27">
        <w:rPr>
          <w:rFonts w:ascii="Times New Roman" w:hAnsi="Times New Roman" w:cs="Times New Roman"/>
          <w:sz w:val="24"/>
          <w:szCs w:val="24"/>
        </w:rPr>
        <w:t xml:space="preserve">интернет-конкурса, </w:t>
      </w:r>
      <w:r w:rsidR="00514E1A">
        <w:rPr>
          <w:rFonts w:ascii="Times New Roman" w:hAnsi="Times New Roman" w:cs="Times New Roman"/>
          <w:sz w:val="24"/>
          <w:szCs w:val="24"/>
        </w:rPr>
        <w:t>5 тематических опросов по темам проектной деятельности центра, приуроченные к памятным датам и дням. Однако практика показывает, что этого недостаточно. В 2019 году планируется увеличить объемы использования интерактивных форм.</w:t>
      </w:r>
    </w:p>
    <w:p w:rsidR="00EE7A58" w:rsidRDefault="00EE7A5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информационное пространство не ограничивается только работой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Используя такие формы работы с населением микрорайона, района, города, ближайшими школами и иными социальными партнерами, как передвижные или выносные фотовыставки, печать информационной продукции (газета центра, листовки, календари, сувенирная продукция) учреждение значитель</w:t>
      </w:r>
      <w:r w:rsidR="00EC4C6C">
        <w:rPr>
          <w:rFonts w:ascii="Times New Roman" w:hAnsi="Times New Roman" w:cs="Times New Roman"/>
          <w:sz w:val="24"/>
          <w:szCs w:val="24"/>
        </w:rPr>
        <w:t>но расширило свое информационное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пространство.</w:t>
      </w:r>
    </w:p>
    <w:p w:rsidR="00EE7A58" w:rsidRDefault="00EE7A58" w:rsidP="00EE7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развития материальной базы центра</w:t>
      </w:r>
      <w:r w:rsidR="00514E1A">
        <w:rPr>
          <w:rFonts w:ascii="Times New Roman" w:hAnsi="Times New Roman" w:cs="Times New Roman"/>
          <w:sz w:val="24"/>
          <w:szCs w:val="24"/>
        </w:rPr>
        <w:t>, условий безопасного пребывания, доступности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мелкий ремонт помещений и осветительной системы на хок</w:t>
      </w:r>
      <w:r w:rsidR="00341E31">
        <w:rPr>
          <w:rFonts w:ascii="Times New Roman" w:hAnsi="Times New Roman" w:cs="Times New Roman"/>
          <w:sz w:val="24"/>
          <w:szCs w:val="24"/>
        </w:rPr>
        <w:t>кейных коробках на сумму более 3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3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рублей;</w:t>
      </w:r>
    </w:p>
    <w:p w:rsidR="00514E1A" w:rsidRDefault="00514E1A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оформлены паспорта безопасности нового образца на помещения и хоккейные коробки;</w:t>
      </w:r>
    </w:p>
    <w:p w:rsidR="00341E31" w:rsidRDefault="00514E1A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</w:t>
      </w:r>
      <w:r w:rsidR="00341E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рмлен</w:t>
      </w:r>
      <w:r w:rsidR="00341E31">
        <w:rPr>
          <w:rFonts w:ascii="Times New Roman" w:hAnsi="Times New Roman" w:cs="Times New Roman"/>
          <w:sz w:val="24"/>
          <w:szCs w:val="24"/>
        </w:rPr>
        <w:t xml:space="preserve"> паспорт доступности объекта для маломобильных групп населения.</w:t>
      </w:r>
    </w:p>
    <w:p w:rsidR="00341E31" w:rsidRDefault="00341E31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1A" w:rsidRDefault="00514E1A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2018 году в практику </w:t>
      </w:r>
      <w:r w:rsidR="00341E31">
        <w:rPr>
          <w:rFonts w:ascii="Times New Roman" w:hAnsi="Times New Roman" w:cs="Times New Roman"/>
          <w:sz w:val="24"/>
          <w:szCs w:val="24"/>
        </w:rPr>
        <w:t xml:space="preserve">учреждения впервые </w:t>
      </w:r>
      <w:r>
        <w:rPr>
          <w:rFonts w:ascii="Times New Roman" w:hAnsi="Times New Roman" w:cs="Times New Roman"/>
          <w:sz w:val="24"/>
          <w:szCs w:val="24"/>
        </w:rPr>
        <w:t>введены платные услуги. На 01.11.2018 в бюджет центра в результате оказания платных услуг поступило 23000 руб.</w:t>
      </w:r>
    </w:p>
    <w:p w:rsidR="00DF2582" w:rsidRDefault="00DF2582" w:rsidP="00EE7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A58" w:rsidRDefault="00EE7A58" w:rsidP="00EE7A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</w:t>
      </w:r>
    </w:p>
    <w:p w:rsidR="003363F9" w:rsidRPr="003363F9" w:rsidRDefault="003363F9" w:rsidP="003363F9">
      <w:pPr>
        <w:jc w:val="both"/>
        <w:rPr>
          <w:rFonts w:ascii="Times New Roman" w:hAnsi="Times New Roman" w:cs="Times New Roman"/>
          <w:sz w:val="24"/>
          <w:szCs w:val="24"/>
        </w:rPr>
      </w:pPr>
      <w:r w:rsidRPr="003363F9">
        <w:rPr>
          <w:rFonts w:ascii="Times New Roman" w:hAnsi="Times New Roman" w:cs="Times New Roman"/>
          <w:sz w:val="24"/>
          <w:szCs w:val="24"/>
        </w:rPr>
        <w:t xml:space="preserve">- </w:t>
      </w:r>
      <w:r w:rsidR="00DF2582">
        <w:rPr>
          <w:rFonts w:ascii="Times New Roman" w:hAnsi="Times New Roman" w:cs="Times New Roman"/>
          <w:sz w:val="24"/>
          <w:szCs w:val="24"/>
        </w:rPr>
        <w:t>необходимость введения</w:t>
      </w:r>
      <w:r w:rsidRPr="003363F9">
        <w:rPr>
          <w:rFonts w:ascii="Times New Roman" w:hAnsi="Times New Roman" w:cs="Times New Roman"/>
          <w:sz w:val="24"/>
          <w:szCs w:val="24"/>
        </w:rPr>
        <w:t xml:space="preserve"> в практику учреждения форм работы с молодой семье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363F9">
        <w:rPr>
          <w:rFonts w:ascii="Times New Roman" w:hAnsi="Times New Roman" w:cs="Times New Roman"/>
          <w:sz w:val="24"/>
          <w:szCs w:val="24"/>
        </w:rPr>
        <w:t xml:space="preserve"> в целях удовлетворения высокой потребности у населения микрорайона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4C6C">
        <w:rPr>
          <w:rFonts w:ascii="Times New Roman" w:hAnsi="Times New Roman" w:cs="Times New Roman"/>
          <w:sz w:val="24"/>
          <w:szCs w:val="24"/>
        </w:rPr>
        <w:t xml:space="preserve"> </w:t>
      </w:r>
      <w:r w:rsidR="00DF2582">
        <w:rPr>
          <w:rFonts w:ascii="Times New Roman" w:hAnsi="Times New Roman" w:cs="Times New Roman"/>
          <w:sz w:val="24"/>
          <w:szCs w:val="24"/>
        </w:rPr>
        <w:t>формах работы с детьми дошкольного возраста;</w:t>
      </w:r>
    </w:p>
    <w:p w:rsidR="003363F9" w:rsidRPr="003363F9" w:rsidRDefault="003363F9" w:rsidP="00EE7A58">
      <w:pPr>
        <w:rPr>
          <w:rFonts w:ascii="Times New Roman" w:hAnsi="Times New Roman" w:cs="Times New Roman"/>
          <w:sz w:val="24"/>
          <w:szCs w:val="24"/>
        </w:rPr>
      </w:pPr>
      <w:r w:rsidRPr="003363F9">
        <w:rPr>
          <w:rFonts w:ascii="Times New Roman" w:hAnsi="Times New Roman" w:cs="Times New Roman"/>
          <w:sz w:val="24"/>
          <w:szCs w:val="24"/>
        </w:rPr>
        <w:t xml:space="preserve">- необходимость разработки системы </w:t>
      </w:r>
      <w:r>
        <w:rPr>
          <w:rFonts w:ascii="Times New Roman" w:hAnsi="Times New Roman" w:cs="Times New Roman"/>
          <w:sz w:val="24"/>
          <w:szCs w:val="24"/>
        </w:rPr>
        <w:t>персональной отче</w:t>
      </w:r>
      <w:r w:rsidRPr="003363F9">
        <w:rPr>
          <w:rFonts w:ascii="Times New Roman" w:hAnsi="Times New Roman" w:cs="Times New Roman"/>
          <w:sz w:val="24"/>
          <w:szCs w:val="24"/>
        </w:rPr>
        <w:t>тности</w:t>
      </w:r>
      <w:r>
        <w:rPr>
          <w:rFonts w:ascii="Times New Roman" w:hAnsi="Times New Roman" w:cs="Times New Roman"/>
          <w:sz w:val="24"/>
          <w:szCs w:val="24"/>
        </w:rPr>
        <w:t xml:space="preserve"> и анализа деятельности специалистов</w:t>
      </w:r>
      <w:r w:rsidR="00DF2582">
        <w:rPr>
          <w:rFonts w:ascii="Times New Roman" w:hAnsi="Times New Roman" w:cs="Times New Roman"/>
          <w:sz w:val="24"/>
          <w:szCs w:val="24"/>
        </w:rPr>
        <w:t xml:space="preserve"> в целях повышения их профессиональной компетентности и подготовки к процедуре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778" w:rsidRPr="006D0778" w:rsidRDefault="006D0778" w:rsidP="00EE7A58">
      <w:pPr>
        <w:rPr>
          <w:rFonts w:ascii="Times New Roman" w:hAnsi="Times New Roman" w:cs="Times New Roman"/>
          <w:sz w:val="24"/>
          <w:szCs w:val="24"/>
        </w:rPr>
      </w:pPr>
      <w:r w:rsidRPr="006D0778">
        <w:rPr>
          <w:rFonts w:ascii="Times New Roman" w:hAnsi="Times New Roman" w:cs="Times New Roman"/>
          <w:sz w:val="24"/>
          <w:szCs w:val="24"/>
        </w:rPr>
        <w:lastRenderedPageBreak/>
        <w:t xml:space="preserve">- необходимость расширения </w:t>
      </w:r>
      <w:r>
        <w:rPr>
          <w:rFonts w:ascii="Times New Roman" w:hAnsi="Times New Roman" w:cs="Times New Roman"/>
          <w:sz w:val="24"/>
          <w:szCs w:val="24"/>
        </w:rPr>
        <w:t>представительства учреж</w:t>
      </w:r>
      <w:r w:rsidR="003363F9">
        <w:rPr>
          <w:rFonts w:ascii="Times New Roman" w:hAnsi="Times New Roman" w:cs="Times New Roman"/>
          <w:sz w:val="24"/>
          <w:szCs w:val="24"/>
        </w:rPr>
        <w:t xml:space="preserve">дения в интернет-пространстве и </w:t>
      </w:r>
      <w:r>
        <w:rPr>
          <w:rFonts w:ascii="Times New Roman" w:hAnsi="Times New Roman" w:cs="Times New Roman"/>
          <w:sz w:val="24"/>
          <w:szCs w:val="24"/>
        </w:rPr>
        <w:t>соцсетях;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установки систем безопасности в помещ</w:t>
      </w:r>
      <w:r w:rsidR="00341E31">
        <w:rPr>
          <w:rFonts w:ascii="Times New Roman" w:hAnsi="Times New Roman" w:cs="Times New Roman"/>
          <w:sz w:val="24"/>
          <w:szCs w:val="24"/>
        </w:rPr>
        <w:t>ениях в соответствии с рекомендациями в паспортах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E31" w:rsidRDefault="00341E31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необходимость </w:t>
      </w:r>
      <w:r w:rsidR="006D0778">
        <w:rPr>
          <w:rFonts w:ascii="Times New Roman" w:hAnsi="Times New Roman" w:cs="Times New Roman"/>
          <w:sz w:val="24"/>
          <w:szCs w:val="24"/>
        </w:rPr>
        <w:t>повышения доступности объектов центра для маломобильных групп населения в соответствии с рекомендациями паспорта доступности;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привлечения средств для приобретения призового фонда мероприятий по месту жительства.</w:t>
      </w:r>
    </w:p>
    <w:p w:rsidR="00EE7A58" w:rsidRDefault="00EE7A58" w:rsidP="00EE7A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</w:t>
      </w:r>
      <w:r w:rsidR="00341E31">
        <w:rPr>
          <w:rFonts w:ascii="Times New Roman" w:hAnsi="Times New Roman" w:cs="Times New Roman"/>
          <w:b/>
          <w:sz w:val="24"/>
          <w:szCs w:val="24"/>
        </w:rPr>
        <w:t>тивные задачи учреждения на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 в полном объёме, предоставление населению работ высокого качества;</w:t>
      </w:r>
    </w:p>
    <w:p w:rsidR="00DF2582" w:rsidRDefault="00DF2582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системы персональной отчетности и анализа деятельности специалистов центра;</w:t>
      </w:r>
    </w:p>
    <w:p w:rsidR="00DF2582" w:rsidRDefault="00DF2582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форм работы с молодой семьей;</w:t>
      </w:r>
    </w:p>
    <w:p w:rsidR="00DF2582" w:rsidRDefault="00DF2582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представительства центра в соцсетях и интернет-пространстве;</w:t>
      </w:r>
    </w:p>
    <w:p w:rsidR="00EE7A58" w:rsidRDefault="00DF2582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деятельности, приносящей доход, увеличение объема финансовых средств, выручаемых от деятельности, приносящей доход</w:t>
      </w:r>
      <w:r w:rsidR="00EE7A58">
        <w:rPr>
          <w:rFonts w:ascii="Times New Roman" w:hAnsi="Times New Roman" w:cs="Times New Roman"/>
          <w:sz w:val="24"/>
          <w:szCs w:val="24"/>
        </w:rPr>
        <w:t>;</w:t>
      </w:r>
    </w:p>
    <w:p w:rsidR="00EE7A58" w:rsidRDefault="00EE7A58" w:rsidP="00EE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систем безопасности </w:t>
      </w:r>
      <w:r w:rsidR="00DF2582">
        <w:rPr>
          <w:rFonts w:ascii="Times New Roman" w:hAnsi="Times New Roman" w:cs="Times New Roman"/>
          <w:sz w:val="24"/>
          <w:szCs w:val="24"/>
        </w:rPr>
        <w:t xml:space="preserve">и доступности </w:t>
      </w:r>
      <w:r>
        <w:rPr>
          <w:rFonts w:ascii="Times New Roman" w:hAnsi="Times New Roman" w:cs="Times New Roman"/>
          <w:sz w:val="24"/>
          <w:szCs w:val="24"/>
        </w:rPr>
        <w:t>помещений и плоскостных сооружений центра.</w:t>
      </w:r>
    </w:p>
    <w:p w:rsidR="00EE7A58" w:rsidRDefault="00EE7A58" w:rsidP="00EE7A5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E7A58" w:rsidRDefault="00EE7A58" w:rsidP="00EE7A5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E7A58" w:rsidRDefault="00EE7A58" w:rsidP="00EE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МЦ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Кристальный»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____________Фокин В.Г.</w:t>
      </w:r>
    </w:p>
    <w:p w:rsidR="00EE7A58" w:rsidRDefault="00EE7A58" w:rsidP="00EE7A58"/>
    <w:p w:rsidR="00DE16F2" w:rsidRDefault="00DE16F2"/>
    <w:sectPr w:rsidR="00DE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57D2"/>
    <w:multiLevelType w:val="hybridMultilevel"/>
    <w:tmpl w:val="943E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12B"/>
    <w:multiLevelType w:val="hybridMultilevel"/>
    <w:tmpl w:val="00C6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5"/>
    <w:rsid w:val="0012171E"/>
    <w:rsid w:val="00125885"/>
    <w:rsid w:val="001B6FC0"/>
    <w:rsid w:val="002415FB"/>
    <w:rsid w:val="002A11A6"/>
    <w:rsid w:val="002C0180"/>
    <w:rsid w:val="002F168E"/>
    <w:rsid w:val="003363F9"/>
    <w:rsid w:val="00341E31"/>
    <w:rsid w:val="00381B99"/>
    <w:rsid w:val="00391C06"/>
    <w:rsid w:val="003950D8"/>
    <w:rsid w:val="00416956"/>
    <w:rsid w:val="00453A9D"/>
    <w:rsid w:val="00500513"/>
    <w:rsid w:val="00514E1A"/>
    <w:rsid w:val="00540D69"/>
    <w:rsid w:val="006D0778"/>
    <w:rsid w:val="00722676"/>
    <w:rsid w:val="008065E4"/>
    <w:rsid w:val="00884F88"/>
    <w:rsid w:val="008C7D80"/>
    <w:rsid w:val="009721C6"/>
    <w:rsid w:val="009A70D0"/>
    <w:rsid w:val="009B4CCB"/>
    <w:rsid w:val="00A979BC"/>
    <w:rsid w:val="00AE20AF"/>
    <w:rsid w:val="00B322E5"/>
    <w:rsid w:val="00C04ED3"/>
    <w:rsid w:val="00DE10DC"/>
    <w:rsid w:val="00DE16F2"/>
    <w:rsid w:val="00DF2582"/>
    <w:rsid w:val="00E21C27"/>
    <w:rsid w:val="00E62484"/>
    <w:rsid w:val="00EC4C6C"/>
    <w:rsid w:val="00EE0F00"/>
    <w:rsid w:val="00EE7A58"/>
    <w:rsid w:val="00F20721"/>
    <w:rsid w:val="00F22C35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D961-152D-4FC8-A0D9-CFE3EB26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0AF"/>
    <w:pPr>
      <w:spacing w:line="360" w:lineRule="auto"/>
      <w:ind w:left="720" w:firstLine="567"/>
      <w:contextualSpacing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C4C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2018-11-21T03:41:00Z</cp:lastPrinted>
  <dcterms:created xsi:type="dcterms:W3CDTF">2018-11-16T04:01:00Z</dcterms:created>
  <dcterms:modified xsi:type="dcterms:W3CDTF">2018-11-21T03:48:00Z</dcterms:modified>
</cp:coreProperties>
</file>